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2A1B" w:rsidRPr="0047006E" w:rsidRDefault="0047006E" w:rsidP="0006359A">
      <w:pPr>
        <w:spacing w:beforeLines="600" w:before="1872" w:after="312"/>
        <w:jc w:val="center"/>
        <w:rPr>
          <w:rFonts w:ascii="Times New Roman" w:eastAsia="黑体" w:hAnsi="Times New Roman"/>
          <w:b/>
          <w:sz w:val="48"/>
          <w:szCs w:val="36"/>
        </w:rPr>
      </w:pPr>
      <w:r w:rsidRPr="0047006E">
        <w:rPr>
          <w:rFonts w:ascii="Times New Roman" w:eastAsia="黑体" w:hAnsi="Times New Roman" w:hint="eastAsia"/>
          <w:b/>
          <w:sz w:val="48"/>
          <w:szCs w:val="36"/>
        </w:rPr>
        <w:t>大学生创新训练项目申请书</w:t>
      </w:r>
    </w:p>
    <w:p w:rsidR="00862A1B" w:rsidRPr="0047006E" w:rsidRDefault="00862A1B">
      <w:pPr>
        <w:spacing w:line="620" w:lineRule="exact"/>
        <w:jc w:val="center"/>
        <w:rPr>
          <w:rFonts w:ascii="Times New Roman" w:hAnsi="Times New Roman"/>
          <w:b/>
          <w:bCs/>
          <w:color w:val="000000"/>
          <w:sz w:val="44"/>
          <w:szCs w:val="44"/>
        </w:rPr>
      </w:pPr>
    </w:p>
    <w:p w:rsidR="00862A1B" w:rsidRPr="0047006E" w:rsidRDefault="00862A1B">
      <w:pPr>
        <w:ind w:firstLineChars="200" w:firstLine="580"/>
        <w:rPr>
          <w:rFonts w:ascii="Times New Roman" w:hAnsi="Times New Roman"/>
          <w:color w:val="000000"/>
          <w:sz w:val="29"/>
        </w:rPr>
      </w:pPr>
    </w:p>
    <w:p w:rsidR="00862A1B" w:rsidRPr="0047006E" w:rsidRDefault="0047006E" w:rsidP="003C773F">
      <w:pPr>
        <w:tabs>
          <w:tab w:val="left" w:pos="7800"/>
        </w:tabs>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hint="eastAsia"/>
          <w:color w:val="000000"/>
          <w:sz w:val="30"/>
          <w:szCs w:val="30"/>
        </w:rPr>
        <w:t>项</w:t>
      </w:r>
      <w:r w:rsidRPr="0047006E">
        <w:rPr>
          <w:rFonts w:ascii="Times New Roman" w:eastAsia="黑体" w:hAnsi="Times New Roman"/>
          <w:color w:val="000000"/>
          <w:sz w:val="30"/>
          <w:szCs w:val="30"/>
        </w:rPr>
        <w:t>目编号</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00933A73" w:rsidRPr="00933A73">
        <w:rPr>
          <w:rFonts w:ascii="Times New Roman" w:eastAsia="黑体" w:hAnsi="Times New Roman"/>
          <w:color w:val="000000"/>
          <w:sz w:val="30"/>
          <w:szCs w:val="30"/>
          <w:u w:val="single"/>
        </w:rPr>
        <w:t>S201910530034</w:t>
      </w:r>
      <w:r w:rsidRPr="0047006E">
        <w:rPr>
          <w:rFonts w:ascii="Times New Roman" w:eastAsia="黑体" w:hAnsi="Times New Roman"/>
          <w:color w:val="000000"/>
          <w:sz w:val="30"/>
          <w:szCs w:val="30"/>
          <w:u w:val="single"/>
        </w:rPr>
        <w:t xml:space="preserve">                               </w:t>
      </w:r>
    </w:p>
    <w:p w:rsidR="00AD4B1D" w:rsidRPr="0047006E" w:rsidRDefault="0047006E" w:rsidP="003C773F">
      <w:pPr>
        <w:spacing w:line="760" w:lineRule="exact"/>
        <w:ind w:leftChars="270" w:left="2370" w:hangingChars="601" w:hanging="1803"/>
        <w:rPr>
          <w:rFonts w:ascii="Times New Roman" w:eastAsia="黑体" w:hAnsi="Times New Roman"/>
          <w:color w:val="000000"/>
          <w:sz w:val="30"/>
          <w:szCs w:val="30"/>
          <w:u w:val="single"/>
        </w:rPr>
      </w:pPr>
      <w:r w:rsidRPr="0047006E">
        <w:rPr>
          <w:rFonts w:ascii="Times New Roman" w:eastAsia="黑体" w:hAnsi="Times New Roman"/>
          <w:color w:val="000000"/>
          <w:sz w:val="30"/>
          <w:szCs w:val="30"/>
        </w:rPr>
        <w:t>项目名称</w:t>
      </w:r>
      <w:r w:rsidR="00AD4B1D" w:rsidRPr="0047006E">
        <w:rPr>
          <w:rFonts w:ascii="Times New Roman" w:eastAsia="黑体" w:hAnsi="Times New Roman" w:hint="eastAsia"/>
          <w:color w:val="000000"/>
          <w:sz w:val="30"/>
          <w:szCs w:val="30"/>
          <w:u w:val="single"/>
        </w:rPr>
        <w:t xml:space="preserve">    </w:t>
      </w:r>
      <w:r w:rsidRPr="00912781">
        <w:rPr>
          <w:rFonts w:ascii="Times New Roman" w:eastAsia="黑体" w:hAnsi="Times New Roman"/>
          <w:b/>
          <w:color w:val="000000"/>
          <w:sz w:val="30"/>
          <w:szCs w:val="30"/>
          <w:u w:val="single"/>
        </w:rPr>
        <w:t>留学生对外国品牌名称汉译的接受度调查</w:t>
      </w:r>
      <w:r w:rsidR="003C773F" w:rsidRPr="0047006E">
        <w:rPr>
          <w:rFonts w:ascii="Times New Roman" w:eastAsia="黑体" w:hAnsi="Times New Roman" w:hint="eastAsia"/>
          <w:color w:val="000000"/>
          <w:sz w:val="30"/>
          <w:szCs w:val="30"/>
          <w:u w:val="single"/>
        </w:rPr>
        <w:t xml:space="preserve"> </w:t>
      </w:r>
      <w:r w:rsidR="00AD4B1D" w:rsidRPr="0047006E">
        <w:rPr>
          <w:rFonts w:ascii="Times New Roman" w:eastAsia="黑体" w:hAnsi="Times New Roman" w:hint="eastAsia"/>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p>
    <w:p w:rsidR="00862A1B" w:rsidRPr="00912781" w:rsidRDefault="003C773F" w:rsidP="003C773F">
      <w:pPr>
        <w:spacing w:line="760" w:lineRule="exact"/>
        <w:ind w:leftChars="270" w:left="2370" w:hangingChars="601" w:hanging="1803"/>
        <w:rPr>
          <w:rFonts w:ascii="Times New Roman" w:eastAsia="黑体" w:hAnsi="Times New Roman"/>
          <w:b/>
          <w:color w:val="000000"/>
          <w:sz w:val="30"/>
          <w:szCs w:val="30"/>
          <w:u w:val="single"/>
        </w:rPr>
      </w:pPr>
      <w:r w:rsidRPr="0047006E">
        <w:rPr>
          <w:rFonts w:ascii="Times New Roman" w:eastAsia="黑体" w:hAnsi="Times New Roman" w:hint="eastAsia"/>
          <w:color w:val="000000"/>
          <w:sz w:val="30"/>
          <w:szCs w:val="30"/>
        </w:rPr>
        <w:t xml:space="preserve">   </w:t>
      </w:r>
      <w:r w:rsidR="00AD4B1D" w:rsidRPr="0047006E">
        <w:rPr>
          <w:rFonts w:ascii="Times New Roman" w:eastAsia="黑体" w:hAnsi="Times New Roman" w:hint="eastAsia"/>
          <w:color w:val="000000"/>
          <w:sz w:val="30"/>
          <w:szCs w:val="30"/>
        </w:rPr>
        <w:t xml:space="preserve">     </w:t>
      </w:r>
      <w:r w:rsidR="00AD4B1D" w:rsidRPr="0047006E">
        <w:rPr>
          <w:rFonts w:ascii="Times New Roman" w:eastAsia="黑体" w:hAnsi="Times New Roman" w:hint="eastAsia"/>
          <w:color w:val="000000"/>
          <w:sz w:val="30"/>
          <w:szCs w:val="30"/>
          <w:u w:val="single"/>
        </w:rPr>
        <w:t xml:space="preserve">    </w:t>
      </w:r>
      <w:r w:rsidR="0047006E" w:rsidRPr="00912781">
        <w:rPr>
          <w:rFonts w:ascii="Times New Roman" w:eastAsia="黑体" w:hAnsi="Times New Roman"/>
          <w:b/>
          <w:color w:val="000000"/>
          <w:sz w:val="30"/>
          <w:szCs w:val="30"/>
          <w:u w:val="single"/>
        </w:rPr>
        <w:t>—</w:t>
      </w:r>
      <w:r w:rsidR="0047006E" w:rsidRPr="00912781">
        <w:rPr>
          <w:rFonts w:ascii="Times New Roman" w:eastAsia="黑体" w:hAnsi="Times New Roman"/>
          <w:b/>
          <w:color w:val="000000"/>
          <w:sz w:val="30"/>
          <w:szCs w:val="30"/>
          <w:u w:val="single"/>
        </w:rPr>
        <w:t>以湘潭大学为例</w:t>
      </w:r>
      <w:r w:rsidR="00AD4B1D" w:rsidRPr="00912781">
        <w:rPr>
          <w:rFonts w:ascii="Times New Roman" w:eastAsia="黑体" w:hAnsi="Times New Roman" w:hint="eastAsia"/>
          <w:b/>
          <w:color w:val="000000"/>
          <w:sz w:val="30"/>
          <w:szCs w:val="30"/>
          <w:u w:val="single"/>
        </w:rPr>
        <w:t xml:space="preserve">                             </w:t>
      </w:r>
    </w:p>
    <w:p w:rsidR="00862A1B" w:rsidRPr="0047006E" w:rsidRDefault="0047006E" w:rsidP="003C773F">
      <w:pPr>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color w:val="000000"/>
          <w:sz w:val="30"/>
          <w:szCs w:val="30"/>
        </w:rPr>
        <w:t>项目负责人</w:t>
      </w:r>
      <w:r w:rsidRPr="0047006E">
        <w:rPr>
          <w:rFonts w:ascii="Times New Roman" w:eastAsia="黑体" w:hAnsi="Times New Roman"/>
          <w:color w:val="000000"/>
          <w:sz w:val="30"/>
          <w:szCs w:val="30"/>
          <w:u w:val="single"/>
        </w:rPr>
        <w:t xml:space="preserve">    </w:t>
      </w:r>
      <w:r w:rsidRPr="00912781">
        <w:rPr>
          <w:rFonts w:ascii="Times New Roman" w:eastAsia="黑体" w:hAnsi="Times New Roman"/>
          <w:b/>
          <w:color w:val="000000"/>
          <w:sz w:val="30"/>
          <w:szCs w:val="30"/>
          <w:u w:val="single"/>
        </w:rPr>
        <w:t>黎佳欣</w:t>
      </w:r>
      <w:r w:rsidR="003C773F"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rPr>
        <w:t>联系电话</w:t>
      </w:r>
      <w:r w:rsidRPr="0047006E">
        <w:rPr>
          <w:rFonts w:ascii="Times New Roman" w:eastAsia="黑体" w:hAnsi="Times New Roman"/>
          <w:b/>
          <w:color w:val="000000"/>
          <w:sz w:val="30"/>
          <w:szCs w:val="30"/>
          <w:u w:val="single"/>
        </w:rPr>
        <w:t xml:space="preserve"> </w:t>
      </w:r>
      <w:r w:rsidR="003C773F" w:rsidRPr="0047006E">
        <w:rPr>
          <w:rFonts w:ascii="Times New Roman" w:eastAsia="黑体" w:hAnsi="Times New Roman" w:hint="eastAsia"/>
          <w:b/>
          <w:color w:val="000000"/>
          <w:sz w:val="30"/>
          <w:szCs w:val="30"/>
          <w:u w:val="single"/>
        </w:rPr>
        <w:t xml:space="preserve">   </w:t>
      </w:r>
      <w:r w:rsidRPr="0047006E">
        <w:rPr>
          <w:rFonts w:ascii="Times New Roman" w:eastAsia="黑体" w:hAnsi="Times New Roman"/>
          <w:b/>
          <w:color w:val="000000"/>
          <w:sz w:val="30"/>
          <w:szCs w:val="30"/>
          <w:u w:val="single"/>
        </w:rPr>
        <w:t xml:space="preserve">  </w:t>
      </w:r>
      <w:r w:rsidR="003C773F" w:rsidRPr="0047006E">
        <w:rPr>
          <w:rFonts w:ascii="Times New Roman" w:eastAsia="黑体" w:hAnsi="Times New Roman" w:hint="eastAsia"/>
          <w:b/>
          <w:color w:val="000000"/>
          <w:sz w:val="30"/>
          <w:szCs w:val="30"/>
          <w:u w:val="single"/>
        </w:rPr>
        <w:t xml:space="preserve"> </w:t>
      </w:r>
    </w:p>
    <w:p w:rsidR="00862A1B" w:rsidRPr="0047006E" w:rsidRDefault="0047006E" w:rsidP="003C773F">
      <w:pPr>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color w:val="000000"/>
          <w:sz w:val="30"/>
          <w:szCs w:val="30"/>
        </w:rPr>
        <w:t>所在学院</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Pr="00912781">
        <w:rPr>
          <w:rFonts w:ascii="Times New Roman" w:eastAsia="黑体" w:hAnsi="Times New Roman"/>
          <w:b/>
          <w:color w:val="000000"/>
          <w:sz w:val="30"/>
          <w:szCs w:val="30"/>
          <w:u w:val="single"/>
        </w:rPr>
        <w:t xml:space="preserve"> </w:t>
      </w:r>
      <w:r w:rsidRPr="00912781">
        <w:rPr>
          <w:rFonts w:ascii="Times New Roman" w:eastAsia="黑体" w:hAnsi="Times New Roman"/>
          <w:b/>
          <w:color w:val="000000"/>
          <w:sz w:val="30"/>
          <w:szCs w:val="30"/>
          <w:u w:val="single"/>
        </w:rPr>
        <w:t>外国语学院</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u w:val="single"/>
        </w:rPr>
        <w:t xml:space="preserve">     </w:t>
      </w:r>
    </w:p>
    <w:p w:rsidR="003C773F" w:rsidRPr="0047006E" w:rsidRDefault="0047006E" w:rsidP="003C773F">
      <w:pPr>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color w:val="000000"/>
          <w:sz w:val="30"/>
          <w:szCs w:val="30"/>
        </w:rPr>
        <w:t>学</w:t>
      </w:r>
      <w:r w:rsidRPr="0047006E">
        <w:rPr>
          <w:rFonts w:ascii="Times New Roman" w:eastAsia="黑体" w:hAnsi="Times New Roman"/>
          <w:color w:val="000000"/>
          <w:sz w:val="30"/>
          <w:szCs w:val="30"/>
        </w:rPr>
        <w:t xml:space="preserve">    </w:t>
      </w:r>
      <w:r w:rsidRPr="0047006E">
        <w:rPr>
          <w:rFonts w:ascii="Times New Roman" w:eastAsia="黑体" w:hAnsi="Times New Roman"/>
          <w:color w:val="000000"/>
          <w:sz w:val="30"/>
          <w:szCs w:val="30"/>
        </w:rPr>
        <w:t>号</w:t>
      </w:r>
      <w:r w:rsidR="003C773F" w:rsidRPr="0047006E">
        <w:rPr>
          <w:rFonts w:ascii="Times New Roman" w:eastAsia="黑体" w:hAnsi="Times New Roman" w:hint="eastAsia"/>
          <w:color w:val="000000"/>
          <w:sz w:val="30"/>
          <w:szCs w:val="30"/>
          <w:u w:val="single"/>
        </w:rPr>
        <w:t xml:space="preserve"> </w:t>
      </w:r>
      <w:r w:rsidR="003C773F" w:rsidRPr="0047006E">
        <w:rPr>
          <w:rFonts w:ascii="Times New Roman" w:eastAsia="黑体" w:hAnsi="Times New Roman"/>
          <w:color w:val="000000"/>
          <w:sz w:val="30"/>
          <w:szCs w:val="30"/>
          <w:u w:val="single"/>
        </w:rPr>
        <w:t>201805310224</w:t>
      </w:r>
      <w:r w:rsidRPr="0047006E">
        <w:rPr>
          <w:rFonts w:ascii="Times New Roman" w:eastAsia="黑体" w:hAnsi="Times New Roman"/>
          <w:color w:val="000000"/>
          <w:sz w:val="30"/>
          <w:szCs w:val="30"/>
          <w:u w:val="single"/>
        </w:rPr>
        <w:t xml:space="preserve"> </w:t>
      </w:r>
      <w:r w:rsidRPr="0047006E">
        <w:rPr>
          <w:rFonts w:ascii="Times New Roman" w:eastAsia="黑体" w:hAnsi="Times New Roman"/>
          <w:color w:val="000000"/>
          <w:sz w:val="30"/>
          <w:szCs w:val="30"/>
        </w:rPr>
        <w:t>专业班级</w:t>
      </w:r>
      <w:r w:rsidRPr="0047006E">
        <w:rPr>
          <w:rFonts w:ascii="Times New Roman" w:eastAsia="黑体" w:hAnsi="Times New Roman"/>
          <w:color w:val="000000"/>
          <w:sz w:val="30"/>
          <w:szCs w:val="30"/>
          <w:u w:val="single"/>
        </w:rPr>
        <w:t xml:space="preserve"> </w:t>
      </w:r>
      <w:r w:rsidRPr="00912781">
        <w:rPr>
          <w:rFonts w:ascii="Times New Roman" w:eastAsia="黑体" w:hAnsi="Times New Roman"/>
          <w:b/>
          <w:color w:val="000000"/>
          <w:sz w:val="30"/>
          <w:szCs w:val="30"/>
          <w:u w:val="single"/>
        </w:rPr>
        <w:t>18</w:t>
      </w:r>
      <w:r w:rsidRPr="00912781">
        <w:rPr>
          <w:rFonts w:ascii="Times New Roman" w:eastAsia="黑体" w:hAnsi="Times New Roman"/>
          <w:b/>
          <w:color w:val="000000"/>
          <w:sz w:val="30"/>
          <w:szCs w:val="30"/>
          <w:u w:val="single"/>
        </w:rPr>
        <w:t>级汉语国际教育</w:t>
      </w:r>
      <w:r w:rsidRPr="00912781">
        <w:rPr>
          <w:rFonts w:ascii="Times New Roman" w:eastAsia="黑体" w:hAnsi="Times New Roman"/>
          <w:b/>
          <w:color w:val="000000"/>
          <w:sz w:val="30"/>
          <w:szCs w:val="30"/>
          <w:u w:val="single"/>
        </w:rPr>
        <w:t>1</w:t>
      </w:r>
      <w:r w:rsidRPr="00912781">
        <w:rPr>
          <w:rFonts w:ascii="Times New Roman" w:eastAsia="黑体" w:hAnsi="Times New Roman"/>
          <w:b/>
          <w:color w:val="000000"/>
          <w:sz w:val="30"/>
          <w:szCs w:val="30"/>
          <w:u w:val="single"/>
        </w:rPr>
        <w:t>班</w:t>
      </w:r>
      <w:r w:rsidRPr="0047006E">
        <w:rPr>
          <w:rFonts w:ascii="Times New Roman" w:eastAsia="黑体" w:hAnsi="Times New Roman"/>
          <w:color w:val="000000"/>
          <w:sz w:val="30"/>
          <w:szCs w:val="30"/>
          <w:u w:val="single"/>
        </w:rPr>
        <w:t xml:space="preserve">  </w:t>
      </w:r>
    </w:p>
    <w:p w:rsidR="00862A1B" w:rsidRPr="0047006E" w:rsidRDefault="0047006E" w:rsidP="003C773F">
      <w:pPr>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color w:val="000000"/>
          <w:sz w:val="30"/>
          <w:szCs w:val="30"/>
        </w:rPr>
        <w:t>指导教师</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u w:val="single"/>
        </w:rPr>
        <w:t xml:space="preserve"> </w:t>
      </w:r>
      <w:r w:rsidRPr="0047006E">
        <w:rPr>
          <w:rFonts w:ascii="Times New Roman" w:eastAsia="黑体" w:hAnsi="Times New Roman"/>
          <w:color w:val="000000"/>
          <w:sz w:val="30"/>
          <w:szCs w:val="30"/>
          <w:u w:val="single"/>
        </w:rPr>
        <w:t>罗美君</w:t>
      </w:r>
      <w:r w:rsidRPr="0047006E">
        <w:rPr>
          <w:rFonts w:ascii="Times New Roman" w:eastAsia="黑体" w:hAnsi="Times New Roman"/>
          <w:color w:val="000000"/>
          <w:sz w:val="30"/>
          <w:szCs w:val="30"/>
          <w:u w:val="single"/>
        </w:rPr>
        <w:t xml:space="preserve">                      </w:t>
      </w:r>
    </w:p>
    <w:p w:rsidR="00862A1B" w:rsidRPr="0047006E" w:rsidRDefault="0047006E" w:rsidP="003C773F">
      <w:pPr>
        <w:spacing w:line="760" w:lineRule="exact"/>
        <w:ind w:firstLineChars="150" w:firstLine="624"/>
        <w:rPr>
          <w:rFonts w:ascii="Times New Roman" w:eastAsia="黑体" w:hAnsi="Times New Roman"/>
          <w:color w:val="000000"/>
          <w:sz w:val="30"/>
          <w:szCs w:val="30"/>
          <w:u w:val="single"/>
        </w:rPr>
      </w:pPr>
      <w:r w:rsidRPr="0047006E">
        <w:rPr>
          <w:rFonts w:ascii="Times New Roman" w:eastAsia="黑体" w:hAnsi="Times New Roman"/>
          <w:spacing w:val="58"/>
          <w:sz w:val="30"/>
          <w:szCs w:val="30"/>
        </w:rPr>
        <w:t xml:space="preserve">E-mail </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u w:val="single"/>
        </w:rPr>
        <w:t xml:space="preserve">                        </w:t>
      </w:r>
    </w:p>
    <w:p w:rsidR="00862A1B" w:rsidRPr="0047006E" w:rsidRDefault="0047006E" w:rsidP="003C773F">
      <w:pPr>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color w:val="000000"/>
          <w:sz w:val="30"/>
          <w:szCs w:val="30"/>
        </w:rPr>
        <w:t>申请日期</w:t>
      </w:r>
      <w:r w:rsidRPr="0047006E">
        <w:rPr>
          <w:rFonts w:ascii="Times New Roman" w:eastAsia="黑体" w:hAnsi="Times New Roman"/>
          <w:color w:val="000000"/>
          <w:sz w:val="30"/>
          <w:szCs w:val="30"/>
          <w:u w:val="single"/>
        </w:rPr>
        <w:t xml:space="preserve">      </w:t>
      </w:r>
      <w:r w:rsidR="003C773F"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u w:val="single"/>
        </w:rPr>
        <w:t>2019</w:t>
      </w:r>
      <w:r w:rsidRPr="00912781">
        <w:rPr>
          <w:rFonts w:ascii="Times New Roman" w:eastAsia="黑体" w:hAnsi="Times New Roman"/>
          <w:b/>
          <w:color w:val="000000"/>
          <w:sz w:val="30"/>
          <w:szCs w:val="30"/>
          <w:u w:val="single"/>
        </w:rPr>
        <w:t>年</w:t>
      </w:r>
      <w:r w:rsidRPr="0047006E">
        <w:rPr>
          <w:rFonts w:ascii="Times New Roman" w:eastAsia="黑体" w:hAnsi="Times New Roman"/>
          <w:color w:val="000000"/>
          <w:sz w:val="30"/>
          <w:szCs w:val="30"/>
          <w:u w:val="single"/>
        </w:rPr>
        <w:t>5</w:t>
      </w:r>
      <w:r w:rsidRPr="00912781">
        <w:rPr>
          <w:rFonts w:ascii="Times New Roman" w:eastAsia="黑体" w:hAnsi="Times New Roman"/>
          <w:b/>
          <w:color w:val="000000"/>
          <w:sz w:val="30"/>
          <w:szCs w:val="30"/>
          <w:u w:val="single"/>
        </w:rPr>
        <w:t>月</w:t>
      </w:r>
      <w:r w:rsidRPr="0047006E">
        <w:rPr>
          <w:rFonts w:ascii="Times New Roman" w:eastAsia="黑体" w:hAnsi="Times New Roman"/>
          <w:color w:val="000000"/>
          <w:sz w:val="30"/>
          <w:szCs w:val="30"/>
          <w:u w:val="single"/>
        </w:rPr>
        <w:t>8</w:t>
      </w:r>
      <w:r w:rsidRPr="00912781">
        <w:rPr>
          <w:rFonts w:ascii="Times New Roman" w:eastAsia="黑体" w:hAnsi="Times New Roman"/>
          <w:b/>
          <w:color w:val="000000"/>
          <w:sz w:val="30"/>
          <w:szCs w:val="30"/>
          <w:u w:val="single"/>
        </w:rPr>
        <w:t>日</w:t>
      </w:r>
      <w:r w:rsidRPr="0047006E">
        <w:rPr>
          <w:rFonts w:ascii="Times New Roman" w:eastAsia="黑体" w:hAnsi="Times New Roman"/>
          <w:color w:val="000000"/>
          <w:sz w:val="30"/>
          <w:szCs w:val="30"/>
          <w:u w:val="single"/>
        </w:rPr>
        <w:t xml:space="preserve">                         </w:t>
      </w:r>
      <w:r w:rsidRPr="0047006E">
        <w:rPr>
          <w:rFonts w:ascii="Times New Roman" w:eastAsia="黑体" w:hAnsi="Times New Roman" w:hint="eastAsia"/>
          <w:color w:val="000000"/>
          <w:sz w:val="30"/>
          <w:szCs w:val="30"/>
          <w:u w:val="single"/>
        </w:rPr>
        <w:t xml:space="preserve">  </w:t>
      </w:r>
    </w:p>
    <w:p w:rsidR="00862A1B" w:rsidRPr="0047006E" w:rsidRDefault="0047006E">
      <w:pPr>
        <w:spacing w:line="760" w:lineRule="exact"/>
        <w:ind w:firstLineChars="200" w:firstLine="600"/>
        <w:rPr>
          <w:rFonts w:ascii="Times New Roman" w:eastAsia="黑体" w:hAnsi="Times New Roman"/>
          <w:color w:val="000000"/>
          <w:sz w:val="30"/>
          <w:szCs w:val="30"/>
          <w:u w:val="single"/>
        </w:rPr>
      </w:pPr>
      <w:r w:rsidRPr="0047006E">
        <w:rPr>
          <w:rFonts w:ascii="Times New Roman" w:eastAsia="黑体" w:hAnsi="Times New Roman" w:hint="eastAsia"/>
          <w:color w:val="000000"/>
          <w:sz w:val="30"/>
          <w:szCs w:val="30"/>
        </w:rPr>
        <w:t>起止年月</w:t>
      </w:r>
      <w:r w:rsidR="00912781">
        <w:rPr>
          <w:rFonts w:ascii="Times New Roman" w:eastAsia="黑体" w:hAnsi="Times New Roman" w:hint="eastAsia"/>
          <w:color w:val="000000"/>
          <w:sz w:val="30"/>
          <w:szCs w:val="30"/>
          <w:u w:val="single"/>
        </w:rPr>
        <w:t xml:space="preserve">   </w:t>
      </w:r>
      <w:r w:rsidR="00933A73">
        <w:rPr>
          <w:rFonts w:ascii="Times New Roman" w:eastAsia="黑体" w:hAnsi="Times New Roman"/>
          <w:color w:val="000000"/>
          <w:sz w:val="30"/>
          <w:szCs w:val="30"/>
          <w:u w:val="single"/>
        </w:rPr>
        <w:t xml:space="preserve">      </w:t>
      </w:r>
      <w:r w:rsidR="00912781">
        <w:rPr>
          <w:rFonts w:ascii="Times New Roman" w:eastAsia="黑体" w:hAnsi="Times New Roman" w:hint="eastAsia"/>
          <w:color w:val="000000"/>
          <w:sz w:val="30"/>
          <w:szCs w:val="30"/>
          <w:u w:val="single"/>
        </w:rPr>
        <w:t xml:space="preserve"> </w:t>
      </w:r>
      <w:r w:rsidRPr="0047006E">
        <w:rPr>
          <w:rFonts w:ascii="Times New Roman" w:eastAsia="黑体" w:hAnsi="Times New Roman"/>
          <w:color w:val="000000"/>
          <w:sz w:val="30"/>
          <w:szCs w:val="30"/>
          <w:u w:val="single"/>
        </w:rPr>
        <w:t>2019</w:t>
      </w:r>
      <w:r w:rsidRPr="00912781">
        <w:rPr>
          <w:rFonts w:ascii="Times New Roman" w:eastAsia="黑体" w:hAnsi="Times New Roman"/>
          <w:b/>
          <w:color w:val="000000"/>
          <w:sz w:val="30"/>
          <w:szCs w:val="30"/>
          <w:u w:val="single"/>
        </w:rPr>
        <w:t>年</w:t>
      </w:r>
      <w:r w:rsidRPr="0047006E">
        <w:rPr>
          <w:rFonts w:ascii="Times New Roman" w:eastAsia="黑体" w:hAnsi="Times New Roman"/>
          <w:color w:val="000000"/>
          <w:sz w:val="30"/>
          <w:szCs w:val="30"/>
          <w:u w:val="single"/>
        </w:rPr>
        <w:t>5</w:t>
      </w:r>
      <w:r w:rsidRPr="00912781">
        <w:rPr>
          <w:rFonts w:ascii="Times New Roman" w:eastAsia="黑体" w:hAnsi="Times New Roman"/>
          <w:b/>
          <w:color w:val="000000"/>
          <w:sz w:val="30"/>
          <w:szCs w:val="30"/>
          <w:u w:val="single"/>
        </w:rPr>
        <w:t>月</w:t>
      </w:r>
      <w:r w:rsidR="00933A73">
        <w:rPr>
          <w:rFonts w:ascii="Times New Roman" w:eastAsia="黑体" w:hAnsi="Times New Roman"/>
          <w:color w:val="000000"/>
          <w:sz w:val="30"/>
          <w:szCs w:val="30"/>
          <w:u w:val="single"/>
        </w:rPr>
        <w:t>-</w:t>
      </w:r>
      <w:r w:rsidRPr="0047006E">
        <w:rPr>
          <w:rFonts w:ascii="Times New Roman" w:eastAsia="黑体" w:hAnsi="Times New Roman"/>
          <w:color w:val="000000"/>
          <w:sz w:val="30"/>
          <w:szCs w:val="30"/>
          <w:u w:val="single"/>
        </w:rPr>
        <w:t>2021</w:t>
      </w:r>
      <w:r w:rsidRPr="00912781">
        <w:rPr>
          <w:rFonts w:ascii="Times New Roman" w:eastAsia="黑体" w:hAnsi="Times New Roman"/>
          <w:b/>
          <w:color w:val="000000"/>
          <w:sz w:val="30"/>
          <w:szCs w:val="30"/>
          <w:u w:val="single"/>
        </w:rPr>
        <w:t>年</w:t>
      </w:r>
      <w:r w:rsidRPr="0047006E">
        <w:rPr>
          <w:rFonts w:ascii="Times New Roman" w:eastAsia="黑体" w:hAnsi="Times New Roman"/>
          <w:color w:val="000000"/>
          <w:sz w:val="30"/>
          <w:szCs w:val="30"/>
          <w:u w:val="single"/>
        </w:rPr>
        <w:t>5</w:t>
      </w:r>
      <w:r w:rsidRPr="00912781">
        <w:rPr>
          <w:rFonts w:ascii="Times New Roman" w:eastAsia="黑体" w:hAnsi="Times New Roman"/>
          <w:b/>
          <w:color w:val="000000"/>
          <w:sz w:val="30"/>
          <w:szCs w:val="30"/>
          <w:u w:val="single"/>
        </w:rPr>
        <w:t>月</w:t>
      </w:r>
      <w:r w:rsidRPr="0047006E">
        <w:rPr>
          <w:rFonts w:ascii="Times New Roman" w:eastAsia="黑体" w:hAnsi="Times New Roman" w:hint="eastAsia"/>
          <w:color w:val="000000"/>
          <w:sz w:val="30"/>
          <w:szCs w:val="30"/>
          <w:u w:val="single"/>
        </w:rPr>
        <w:t xml:space="preserve">  </w:t>
      </w:r>
      <w:r w:rsidRPr="0047006E">
        <w:rPr>
          <w:rFonts w:ascii="Times New Roman" w:eastAsia="黑体" w:hAnsi="Times New Roman" w:hint="eastAsia"/>
          <w:b/>
          <w:color w:val="000000"/>
          <w:sz w:val="30"/>
          <w:szCs w:val="30"/>
          <w:u w:val="single"/>
        </w:rPr>
        <w:t xml:space="preserve"> </w:t>
      </w:r>
      <w:r w:rsidRPr="0047006E">
        <w:rPr>
          <w:rFonts w:ascii="Times New Roman" w:eastAsia="黑体" w:hAnsi="Times New Roman" w:hint="eastAsia"/>
          <w:color w:val="000000"/>
          <w:sz w:val="30"/>
          <w:szCs w:val="30"/>
          <w:u w:val="single"/>
        </w:rPr>
        <w:t xml:space="preserve">                            </w:t>
      </w:r>
    </w:p>
    <w:p w:rsidR="00862A1B" w:rsidRPr="0047006E" w:rsidRDefault="0047006E">
      <w:pPr>
        <w:tabs>
          <w:tab w:val="left" w:pos="2850"/>
          <w:tab w:val="center" w:pos="4153"/>
          <w:tab w:val="left" w:pos="5745"/>
        </w:tabs>
        <w:spacing w:before="1560" w:line="240" w:lineRule="exact"/>
        <w:jc w:val="left"/>
        <w:rPr>
          <w:rFonts w:ascii="Times New Roman" w:eastAsia="黑体" w:hAnsi="Times New Roman"/>
          <w:sz w:val="30"/>
          <w:szCs w:val="30"/>
        </w:rPr>
      </w:pPr>
      <w:r w:rsidRPr="0047006E">
        <w:rPr>
          <w:rFonts w:ascii="Times New Roman" w:eastAsia="黑体" w:hAnsi="Times New Roman" w:hint="eastAsia"/>
          <w:sz w:val="30"/>
          <w:szCs w:val="30"/>
        </w:rPr>
        <w:tab/>
      </w:r>
      <w:r w:rsidRPr="0047006E">
        <w:rPr>
          <w:rFonts w:ascii="Times New Roman" w:eastAsia="黑体" w:hAnsi="Times New Roman" w:hint="eastAsia"/>
          <w:sz w:val="30"/>
          <w:szCs w:val="30"/>
        </w:rPr>
        <w:tab/>
      </w:r>
      <w:r w:rsidRPr="0047006E">
        <w:rPr>
          <w:rFonts w:ascii="Times New Roman" w:eastAsia="黑体" w:hAnsi="Times New Roman" w:hint="eastAsia"/>
          <w:sz w:val="30"/>
          <w:szCs w:val="30"/>
        </w:rPr>
        <w:t>湘潭大学</w:t>
      </w:r>
      <w:r w:rsidRPr="0047006E">
        <w:rPr>
          <w:rFonts w:ascii="Times New Roman" w:eastAsia="黑体" w:hAnsi="Times New Roman" w:hint="eastAsia"/>
          <w:sz w:val="30"/>
          <w:szCs w:val="30"/>
        </w:rPr>
        <w:tab/>
      </w:r>
    </w:p>
    <w:p w:rsidR="00862A1B" w:rsidRPr="0047006E" w:rsidRDefault="00862A1B">
      <w:pPr>
        <w:jc w:val="center"/>
        <w:rPr>
          <w:rFonts w:ascii="Times New Roman" w:eastAsia="黑体" w:hAnsi="Times New Roman"/>
          <w:sz w:val="30"/>
          <w:szCs w:val="30"/>
        </w:rPr>
      </w:pPr>
    </w:p>
    <w:p w:rsidR="0006359A" w:rsidRDefault="0006359A">
      <w:pPr>
        <w:jc w:val="center"/>
        <w:rPr>
          <w:rFonts w:ascii="Times New Roman" w:hAnsi="Times New Roman"/>
          <w:b/>
          <w:sz w:val="36"/>
          <w:szCs w:val="36"/>
        </w:rPr>
      </w:pPr>
    </w:p>
    <w:p w:rsidR="00862A1B" w:rsidRPr="0047006E" w:rsidRDefault="00862A1B">
      <w:pPr>
        <w:spacing w:before="120" w:line="580" w:lineRule="exact"/>
        <w:ind w:firstLine="624"/>
        <w:rPr>
          <w:rFonts w:ascii="Times New Roman" w:eastAsia="仿宋_GB2312" w:hAnsi="Times New Roman"/>
          <w:sz w:val="28"/>
          <w:szCs w:val="28"/>
        </w:rPr>
      </w:pPr>
    </w:p>
    <w:p w:rsidR="00E9273B" w:rsidRDefault="00E9273B"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sz w:val="28"/>
        </w:rPr>
        <w:sectPr w:rsidR="00E9273B">
          <w:headerReference w:type="default" r:id="rId8"/>
          <w:footerReference w:type="default" r:id="rId9"/>
          <w:pgSz w:w="11906" w:h="16838"/>
          <w:pgMar w:top="1440" w:right="1800" w:bottom="1440" w:left="1800" w:header="851" w:footer="992" w:gutter="0"/>
          <w:cols w:space="425"/>
          <w:docGrid w:type="lines" w:linePitch="312"/>
        </w:sectPr>
      </w:pPr>
    </w:p>
    <w:p w:rsidR="00862A1B" w:rsidRPr="0047006E"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47006E">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436"/>
        <w:gridCol w:w="524"/>
        <w:gridCol w:w="610"/>
        <w:gridCol w:w="682"/>
        <w:gridCol w:w="163"/>
        <w:gridCol w:w="525"/>
        <w:gridCol w:w="735"/>
        <w:gridCol w:w="305"/>
        <w:gridCol w:w="10"/>
        <w:gridCol w:w="1050"/>
        <w:gridCol w:w="357"/>
        <w:gridCol w:w="284"/>
        <w:gridCol w:w="304"/>
        <w:gridCol w:w="1995"/>
      </w:tblGrid>
      <w:tr w:rsidR="00862A1B" w:rsidRPr="0047006E" w:rsidTr="00E9273B">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项目</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名称</w:t>
            </w:r>
          </w:p>
        </w:tc>
        <w:tc>
          <w:tcPr>
            <w:tcW w:w="7980" w:type="dxa"/>
            <w:gridSpan w:val="14"/>
            <w:tcBorders>
              <w:top w:val="single" w:sz="6" w:space="0" w:color="auto"/>
              <w:left w:val="nil"/>
              <w:right w:val="single" w:sz="6" w:space="0" w:color="auto"/>
            </w:tcBorders>
            <w:vAlign w:val="center"/>
          </w:tcPr>
          <w:p w:rsidR="00862A1B" w:rsidRPr="0047006E" w:rsidRDefault="0047006E">
            <w:pPr>
              <w:spacing w:line="360" w:lineRule="auto"/>
              <w:jc w:val="center"/>
              <w:rPr>
                <w:rFonts w:ascii="Times New Roman" w:hAnsi="Times New Roman" w:cs="宋体"/>
                <w:b/>
                <w:sz w:val="24"/>
                <w:szCs w:val="24"/>
              </w:rPr>
            </w:pPr>
            <w:r w:rsidRPr="0047006E">
              <w:rPr>
                <w:rFonts w:ascii="Times New Roman" w:hAnsi="Times New Roman" w:cs="宋体" w:hint="eastAsia"/>
                <w:b/>
                <w:sz w:val="24"/>
                <w:szCs w:val="24"/>
              </w:rPr>
              <w:t>留学生对外国品牌名称汉译的接受度调查—以湘潭大学为例</w:t>
            </w:r>
          </w:p>
        </w:tc>
      </w:tr>
      <w:tr w:rsidR="00862A1B" w:rsidRPr="0047006E" w:rsidTr="0006359A">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所属</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学科</w:t>
            </w:r>
          </w:p>
        </w:tc>
        <w:tc>
          <w:tcPr>
            <w:tcW w:w="2252" w:type="dxa"/>
            <w:gridSpan w:val="4"/>
            <w:tcBorders>
              <w:top w:val="nil"/>
              <w:left w:val="nil"/>
              <w:bottom w:val="single" w:sz="4" w:space="0" w:color="auto"/>
              <w:right w:val="single" w:sz="6" w:space="0" w:color="auto"/>
            </w:tcBorders>
            <w:vAlign w:val="center"/>
          </w:tcPr>
          <w:p w:rsidR="00862A1B" w:rsidRPr="0047006E" w:rsidRDefault="0047006E" w:rsidP="00AD4B1D">
            <w:pPr>
              <w:widowControl/>
              <w:tabs>
                <w:tab w:val="left" w:pos="2025"/>
                <w:tab w:val="center" w:pos="4082"/>
              </w:tabs>
              <w:spacing w:line="360" w:lineRule="auto"/>
              <w:jc w:val="left"/>
              <w:rPr>
                <w:rFonts w:ascii="Times New Roman" w:hAnsi="Times New Roman" w:cs="宋体"/>
                <w:sz w:val="24"/>
                <w:szCs w:val="24"/>
              </w:rPr>
            </w:pPr>
            <w:r w:rsidRPr="0047006E">
              <w:rPr>
                <w:rFonts w:ascii="Times New Roman" w:hAnsi="Times New Roman" w:cs="宋体" w:hint="eastAsia"/>
                <w:sz w:val="24"/>
                <w:szCs w:val="24"/>
              </w:rPr>
              <w:t>学科一级门：</w:t>
            </w:r>
          </w:p>
        </w:tc>
        <w:tc>
          <w:tcPr>
            <w:tcW w:w="1738" w:type="dxa"/>
            <w:gridSpan w:val="5"/>
            <w:tcBorders>
              <w:top w:val="nil"/>
              <w:left w:val="nil"/>
              <w:bottom w:val="single" w:sz="4" w:space="0" w:color="auto"/>
              <w:right w:val="single" w:sz="6" w:space="0" w:color="auto"/>
            </w:tcBorders>
            <w:vAlign w:val="center"/>
          </w:tcPr>
          <w:p w:rsidR="00862A1B" w:rsidRPr="0047006E" w:rsidRDefault="0047006E" w:rsidP="00AD4B1D">
            <w:pPr>
              <w:widowControl/>
              <w:tabs>
                <w:tab w:val="left" w:pos="2025"/>
                <w:tab w:val="center" w:pos="4082"/>
              </w:tabs>
              <w:spacing w:line="360" w:lineRule="auto"/>
              <w:jc w:val="center"/>
              <w:rPr>
                <w:rFonts w:ascii="Times New Roman" w:hAnsi="Times New Roman" w:cs="宋体"/>
                <w:b/>
                <w:sz w:val="24"/>
                <w:szCs w:val="24"/>
              </w:rPr>
            </w:pPr>
            <w:r w:rsidRPr="0047006E">
              <w:rPr>
                <w:rFonts w:ascii="Times New Roman" w:hAnsi="Times New Roman" w:cs="宋体" w:hint="eastAsia"/>
                <w:b/>
                <w:sz w:val="24"/>
                <w:szCs w:val="24"/>
              </w:rPr>
              <w:t>文学类</w:t>
            </w:r>
          </w:p>
        </w:tc>
        <w:tc>
          <w:tcPr>
            <w:tcW w:w="1995" w:type="dxa"/>
            <w:gridSpan w:val="4"/>
            <w:tcBorders>
              <w:top w:val="nil"/>
              <w:left w:val="nil"/>
              <w:bottom w:val="single" w:sz="4" w:space="0" w:color="auto"/>
              <w:right w:val="single" w:sz="6" w:space="0" w:color="auto"/>
            </w:tcBorders>
            <w:vAlign w:val="center"/>
          </w:tcPr>
          <w:p w:rsidR="00862A1B" w:rsidRPr="0047006E" w:rsidRDefault="0047006E" w:rsidP="00AD4B1D">
            <w:pPr>
              <w:widowControl/>
              <w:tabs>
                <w:tab w:val="left" w:pos="2025"/>
                <w:tab w:val="center" w:pos="4082"/>
              </w:tabs>
              <w:spacing w:line="360" w:lineRule="auto"/>
              <w:jc w:val="left"/>
              <w:rPr>
                <w:rFonts w:ascii="Times New Roman" w:hAnsi="Times New Roman" w:cs="宋体"/>
                <w:sz w:val="24"/>
                <w:szCs w:val="24"/>
              </w:rPr>
            </w:pPr>
            <w:r w:rsidRPr="0047006E">
              <w:rPr>
                <w:rFonts w:ascii="Times New Roman" w:hAnsi="Times New Roman" w:cs="宋体" w:hint="eastAsia"/>
                <w:sz w:val="24"/>
                <w:szCs w:val="24"/>
              </w:rPr>
              <w:t>学科二级类：</w:t>
            </w:r>
          </w:p>
        </w:tc>
        <w:tc>
          <w:tcPr>
            <w:tcW w:w="1995" w:type="dxa"/>
            <w:tcBorders>
              <w:top w:val="nil"/>
              <w:left w:val="nil"/>
              <w:bottom w:val="single" w:sz="4" w:space="0" w:color="auto"/>
              <w:right w:val="single" w:sz="6" w:space="0" w:color="auto"/>
            </w:tcBorders>
            <w:vAlign w:val="center"/>
          </w:tcPr>
          <w:p w:rsidR="00862A1B" w:rsidRPr="0047006E" w:rsidRDefault="0047006E" w:rsidP="00AD4B1D">
            <w:pPr>
              <w:widowControl/>
              <w:tabs>
                <w:tab w:val="left" w:pos="2025"/>
                <w:tab w:val="center" w:pos="4082"/>
              </w:tabs>
              <w:spacing w:line="360" w:lineRule="auto"/>
              <w:jc w:val="center"/>
              <w:rPr>
                <w:rFonts w:ascii="Times New Roman" w:hAnsi="Times New Roman" w:cs="宋体"/>
                <w:b/>
                <w:sz w:val="24"/>
                <w:szCs w:val="24"/>
              </w:rPr>
            </w:pPr>
            <w:r w:rsidRPr="0047006E">
              <w:rPr>
                <w:rFonts w:ascii="Times New Roman" w:hAnsi="Times New Roman" w:cs="宋体" w:hint="eastAsia"/>
                <w:b/>
                <w:sz w:val="24"/>
                <w:szCs w:val="24"/>
              </w:rPr>
              <w:t>中国语言文学类</w:t>
            </w:r>
          </w:p>
        </w:tc>
      </w:tr>
      <w:tr w:rsidR="00862A1B" w:rsidRPr="0047006E" w:rsidTr="00E9273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申请</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金额</w:t>
            </w:r>
          </w:p>
        </w:tc>
        <w:tc>
          <w:tcPr>
            <w:tcW w:w="2415" w:type="dxa"/>
            <w:gridSpan w:val="5"/>
            <w:tcBorders>
              <w:top w:val="single" w:sz="4" w:space="0" w:color="auto"/>
              <w:left w:val="nil"/>
              <w:bottom w:val="single" w:sz="4" w:space="0" w:color="auto"/>
            </w:tcBorders>
            <w:vAlign w:val="center"/>
          </w:tcPr>
          <w:p w:rsidR="00862A1B" w:rsidRPr="0047006E" w:rsidRDefault="0039537B" w:rsidP="00AD4B1D">
            <w:pPr>
              <w:spacing w:line="360" w:lineRule="auto"/>
              <w:jc w:val="center"/>
              <w:rPr>
                <w:rFonts w:ascii="Times New Roman" w:hAnsi="Times New Roman" w:cs="宋体"/>
                <w:b/>
                <w:sz w:val="24"/>
                <w:szCs w:val="24"/>
              </w:rPr>
            </w:pPr>
            <w:r>
              <w:rPr>
                <w:rFonts w:ascii="Times New Roman" w:hAnsi="Times New Roman" w:cs="宋体"/>
                <w:b/>
                <w:sz w:val="24"/>
                <w:szCs w:val="24"/>
              </w:rPr>
              <w:t>10000</w:t>
            </w:r>
            <w:r w:rsidR="0047006E" w:rsidRPr="0047006E">
              <w:rPr>
                <w:rFonts w:ascii="Times New Roman" w:hAnsi="Times New Roman" w:cs="宋体" w:hint="eastAsia"/>
                <w:b/>
                <w:sz w:val="24"/>
                <w:szCs w:val="24"/>
              </w:rPr>
              <w:t>元</w:t>
            </w:r>
          </w:p>
        </w:tc>
        <w:tc>
          <w:tcPr>
            <w:tcW w:w="1260" w:type="dxa"/>
            <w:gridSpan w:val="2"/>
            <w:tcBorders>
              <w:top w:val="single" w:sz="4" w:space="0" w:color="auto"/>
              <w:bottom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起止年月</w:t>
            </w:r>
          </w:p>
        </w:tc>
        <w:tc>
          <w:tcPr>
            <w:tcW w:w="4305" w:type="dxa"/>
            <w:gridSpan w:val="7"/>
            <w:tcBorders>
              <w:top w:val="single" w:sz="4" w:space="0" w:color="auto"/>
              <w:bottom w:val="single" w:sz="4" w:space="0" w:color="auto"/>
              <w:right w:val="single" w:sz="6" w:space="0" w:color="auto"/>
            </w:tcBorders>
            <w:vAlign w:val="center"/>
          </w:tcPr>
          <w:p w:rsidR="00862A1B" w:rsidRPr="0047006E" w:rsidRDefault="0047006E">
            <w:pPr>
              <w:spacing w:line="360" w:lineRule="auto"/>
              <w:jc w:val="center"/>
              <w:rPr>
                <w:rFonts w:ascii="Times New Roman" w:hAnsi="Times New Roman" w:cs="宋体"/>
                <w:b/>
                <w:sz w:val="24"/>
                <w:szCs w:val="24"/>
              </w:rPr>
            </w:pPr>
            <w:r>
              <w:rPr>
                <w:rFonts w:ascii="Times New Roman" w:hAnsi="Times New Roman" w:cs="宋体" w:hint="eastAsia"/>
                <w:b/>
                <w:sz w:val="24"/>
                <w:szCs w:val="24"/>
              </w:rPr>
              <w:t>2019</w:t>
            </w:r>
            <w:r w:rsidRPr="0047006E">
              <w:rPr>
                <w:rFonts w:ascii="Times New Roman" w:hAnsi="Times New Roman" w:cs="宋体" w:hint="eastAsia"/>
                <w:b/>
                <w:sz w:val="24"/>
                <w:szCs w:val="24"/>
              </w:rPr>
              <w:t>年</w:t>
            </w:r>
            <w:r>
              <w:rPr>
                <w:rFonts w:ascii="Times New Roman" w:hAnsi="Times New Roman" w:cs="宋体" w:hint="eastAsia"/>
                <w:b/>
                <w:sz w:val="24"/>
                <w:szCs w:val="24"/>
              </w:rPr>
              <w:t>5</w:t>
            </w:r>
            <w:r w:rsidRPr="0047006E">
              <w:rPr>
                <w:rFonts w:ascii="Times New Roman" w:hAnsi="Times New Roman" w:cs="宋体" w:hint="eastAsia"/>
                <w:b/>
                <w:sz w:val="24"/>
                <w:szCs w:val="24"/>
              </w:rPr>
              <w:t>月至</w:t>
            </w:r>
            <w:r>
              <w:rPr>
                <w:rFonts w:ascii="Times New Roman" w:hAnsi="Times New Roman" w:cs="宋体" w:hint="eastAsia"/>
                <w:b/>
                <w:sz w:val="24"/>
                <w:szCs w:val="24"/>
              </w:rPr>
              <w:t>2021</w:t>
            </w:r>
            <w:r w:rsidRPr="0047006E">
              <w:rPr>
                <w:rFonts w:ascii="Times New Roman" w:hAnsi="Times New Roman" w:cs="宋体" w:hint="eastAsia"/>
                <w:b/>
                <w:sz w:val="24"/>
                <w:szCs w:val="24"/>
              </w:rPr>
              <w:t>年</w:t>
            </w:r>
            <w:r w:rsidRPr="0047006E">
              <w:rPr>
                <w:rFonts w:ascii="Times New Roman" w:hAnsi="Times New Roman" w:cs="宋体" w:hint="eastAsia"/>
                <w:b/>
                <w:sz w:val="24"/>
                <w:szCs w:val="24"/>
              </w:rPr>
              <w:t>5</w:t>
            </w:r>
            <w:r w:rsidRPr="0047006E">
              <w:rPr>
                <w:rFonts w:ascii="Times New Roman" w:hAnsi="Times New Roman" w:cs="宋体" w:hint="eastAsia"/>
                <w:b/>
                <w:sz w:val="24"/>
                <w:szCs w:val="24"/>
              </w:rPr>
              <w:t>月</w:t>
            </w:r>
          </w:p>
        </w:tc>
      </w:tr>
      <w:tr w:rsidR="00862A1B" w:rsidRPr="0047006E" w:rsidTr="00E9273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负责人</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姓名</w:t>
            </w:r>
          </w:p>
        </w:tc>
        <w:tc>
          <w:tcPr>
            <w:tcW w:w="1570" w:type="dxa"/>
            <w:gridSpan w:val="3"/>
            <w:tcBorders>
              <w:top w:val="single" w:sz="4" w:space="0" w:color="auto"/>
              <w:left w:val="nil"/>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b/>
                <w:sz w:val="24"/>
                <w:szCs w:val="24"/>
              </w:rPr>
            </w:pPr>
            <w:bookmarkStart w:id="0" w:name="_GoBack"/>
            <w:bookmarkEnd w:id="0"/>
          </w:p>
        </w:tc>
        <w:tc>
          <w:tcPr>
            <w:tcW w:w="845" w:type="dxa"/>
            <w:gridSpan w:val="2"/>
            <w:tcBorders>
              <w:top w:val="single" w:sz="4" w:space="0" w:color="auto"/>
              <w:left w:val="nil"/>
              <w:bottom w:val="single" w:sz="4" w:space="0" w:color="auto"/>
              <w:right w:val="single" w:sz="4" w:space="0" w:color="auto"/>
            </w:tcBorders>
            <w:vAlign w:val="center"/>
          </w:tcPr>
          <w:p w:rsidR="00862A1B" w:rsidRPr="0047006E" w:rsidRDefault="00862A1B">
            <w:pPr>
              <w:spacing w:line="360" w:lineRule="auto"/>
              <w:ind w:firstLineChars="100" w:firstLine="240"/>
              <w:rPr>
                <w:rFonts w:ascii="Times New Roman" w:hAnsi="Times New Roman" w:cs="宋体"/>
                <w:sz w:val="24"/>
                <w:szCs w:val="24"/>
              </w:rPr>
            </w:pPr>
          </w:p>
        </w:tc>
        <w:tc>
          <w:tcPr>
            <w:tcW w:w="525" w:type="dxa"/>
            <w:tcBorders>
              <w:top w:val="single" w:sz="4" w:space="0" w:color="auto"/>
              <w:left w:val="single" w:sz="4" w:space="0" w:color="auto"/>
              <w:bottom w:val="single" w:sz="4" w:space="0" w:color="auto"/>
              <w:right w:val="single" w:sz="4" w:space="0" w:color="auto"/>
            </w:tcBorders>
            <w:vAlign w:val="center"/>
          </w:tcPr>
          <w:p w:rsidR="00862A1B" w:rsidRPr="0047006E" w:rsidRDefault="00862A1B" w:rsidP="0047006E">
            <w:pPr>
              <w:spacing w:line="360" w:lineRule="auto"/>
              <w:ind w:left="257"/>
              <w:jc w:val="center"/>
              <w:rPr>
                <w:rFonts w:ascii="Times New Roman" w:hAnsi="Times New Roman" w:cs="宋体"/>
                <w:b/>
                <w:sz w:val="24"/>
                <w:szCs w:val="24"/>
              </w:rPr>
            </w:pPr>
          </w:p>
        </w:tc>
        <w:tc>
          <w:tcPr>
            <w:tcW w:w="735" w:type="dxa"/>
            <w:tcBorders>
              <w:top w:val="single" w:sz="4" w:space="0" w:color="auto"/>
              <w:left w:val="single" w:sz="4" w:space="0" w:color="auto"/>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sz w:val="24"/>
                <w:szCs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862A1B" w:rsidRPr="0047006E" w:rsidRDefault="00862A1B" w:rsidP="0047006E">
            <w:pPr>
              <w:spacing w:line="360" w:lineRule="auto"/>
              <w:jc w:val="center"/>
              <w:rPr>
                <w:rFonts w:ascii="Times New Roman" w:hAnsi="Times New Roman" w:cs="宋体"/>
                <w:b/>
                <w:sz w:val="24"/>
                <w:szCs w:val="24"/>
              </w:rPr>
            </w:pPr>
          </w:p>
        </w:tc>
        <w:tc>
          <w:tcPr>
            <w:tcW w:w="641"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sz w:val="24"/>
                <w:szCs w:val="24"/>
              </w:rPr>
            </w:pPr>
          </w:p>
        </w:tc>
        <w:tc>
          <w:tcPr>
            <w:tcW w:w="2299" w:type="dxa"/>
            <w:gridSpan w:val="2"/>
            <w:tcBorders>
              <w:top w:val="single" w:sz="4" w:space="0" w:color="auto"/>
              <w:left w:val="single" w:sz="4" w:space="0" w:color="auto"/>
              <w:bottom w:val="single" w:sz="4" w:space="0" w:color="auto"/>
              <w:right w:val="single" w:sz="6" w:space="0" w:color="auto"/>
            </w:tcBorders>
            <w:vAlign w:val="center"/>
          </w:tcPr>
          <w:p w:rsidR="00862A1B" w:rsidRPr="0047006E" w:rsidRDefault="00862A1B">
            <w:pPr>
              <w:spacing w:line="360" w:lineRule="auto"/>
              <w:rPr>
                <w:rFonts w:ascii="Times New Roman" w:hAnsi="Times New Roman" w:cs="宋体"/>
                <w:b/>
                <w:sz w:val="24"/>
                <w:szCs w:val="24"/>
              </w:rPr>
            </w:pPr>
          </w:p>
        </w:tc>
      </w:tr>
      <w:tr w:rsidR="00862A1B" w:rsidRPr="0047006E" w:rsidTr="00E9273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学号</w:t>
            </w:r>
          </w:p>
        </w:tc>
        <w:tc>
          <w:tcPr>
            <w:tcW w:w="1570" w:type="dxa"/>
            <w:gridSpan w:val="3"/>
            <w:tcBorders>
              <w:top w:val="single" w:sz="4" w:space="0" w:color="auto"/>
              <w:left w:val="nil"/>
              <w:bottom w:val="single" w:sz="4" w:space="0" w:color="auto"/>
              <w:right w:val="single" w:sz="4" w:space="0" w:color="auto"/>
            </w:tcBorders>
            <w:vAlign w:val="center"/>
          </w:tcPr>
          <w:p w:rsidR="00862A1B" w:rsidRPr="0047006E" w:rsidRDefault="00862A1B">
            <w:pPr>
              <w:spacing w:line="360" w:lineRule="auto"/>
              <w:rPr>
                <w:rFonts w:ascii="Times New Roman" w:hAnsi="Times New Roman" w:cs="宋体"/>
                <w:b/>
                <w:sz w:val="24"/>
                <w:szCs w:val="24"/>
              </w:rPr>
            </w:pPr>
          </w:p>
        </w:tc>
        <w:tc>
          <w:tcPr>
            <w:tcW w:w="845" w:type="dxa"/>
            <w:gridSpan w:val="2"/>
            <w:tcBorders>
              <w:top w:val="single" w:sz="4" w:space="0" w:color="auto"/>
              <w:left w:val="nil"/>
              <w:bottom w:val="single" w:sz="4" w:space="0" w:color="auto"/>
              <w:right w:val="single" w:sz="4" w:space="0" w:color="auto"/>
            </w:tcBorders>
            <w:vAlign w:val="center"/>
          </w:tcPr>
          <w:p w:rsidR="00862A1B" w:rsidRPr="0047006E" w:rsidRDefault="00862A1B">
            <w:pPr>
              <w:spacing w:line="360" w:lineRule="auto"/>
              <w:ind w:firstLineChars="100" w:firstLine="240"/>
              <w:rPr>
                <w:rFonts w:ascii="Times New Roman" w:hAnsi="Times New Roman" w:cs="宋体"/>
                <w:sz w:val="24"/>
                <w:szCs w:val="24"/>
              </w:rPr>
            </w:pPr>
          </w:p>
        </w:tc>
        <w:tc>
          <w:tcPr>
            <w:tcW w:w="5565" w:type="dxa"/>
            <w:gridSpan w:val="9"/>
            <w:tcBorders>
              <w:top w:val="single" w:sz="4" w:space="0" w:color="auto"/>
              <w:left w:val="single" w:sz="4" w:space="0" w:color="auto"/>
              <w:bottom w:val="single" w:sz="4" w:space="0" w:color="auto"/>
              <w:right w:val="single" w:sz="6" w:space="0" w:color="auto"/>
            </w:tcBorders>
            <w:vAlign w:val="center"/>
          </w:tcPr>
          <w:p w:rsidR="00862A1B" w:rsidRPr="0047006E" w:rsidRDefault="00862A1B">
            <w:pPr>
              <w:spacing w:line="360" w:lineRule="auto"/>
              <w:ind w:firstLineChars="200" w:firstLine="480"/>
              <w:rPr>
                <w:rFonts w:ascii="Times New Roman" w:hAnsi="Times New Roman" w:cs="宋体"/>
                <w:sz w:val="24"/>
                <w:szCs w:val="24"/>
              </w:rPr>
            </w:pPr>
          </w:p>
        </w:tc>
      </w:tr>
      <w:tr w:rsidR="00862A1B" w:rsidRPr="0047006E" w:rsidTr="00E9273B">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指导</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教师</w:t>
            </w:r>
          </w:p>
        </w:tc>
        <w:tc>
          <w:tcPr>
            <w:tcW w:w="1570" w:type="dxa"/>
            <w:gridSpan w:val="3"/>
            <w:tcBorders>
              <w:top w:val="single" w:sz="4" w:space="0" w:color="auto"/>
              <w:left w:val="nil"/>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b/>
                <w:sz w:val="24"/>
                <w:szCs w:val="24"/>
              </w:rPr>
            </w:pPr>
          </w:p>
        </w:tc>
        <w:tc>
          <w:tcPr>
            <w:tcW w:w="845" w:type="dxa"/>
            <w:gridSpan w:val="2"/>
            <w:tcBorders>
              <w:top w:val="single" w:sz="4" w:space="0" w:color="auto"/>
              <w:left w:val="nil"/>
              <w:bottom w:val="single" w:sz="4" w:space="0" w:color="auto"/>
              <w:right w:val="single" w:sz="4" w:space="0" w:color="auto"/>
            </w:tcBorders>
            <w:vAlign w:val="center"/>
          </w:tcPr>
          <w:p w:rsidR="00862A1B" w:rsidRPr="0047006E" w:rsidRDefault="00862A1B">
            <w:pPr>
              <w:spacing w:line="360" w:lineRule="auto"/>
              <w:ind w:firstLineChars="100" w:firstLine="240"/>
              <w:rPr>
                <w:rFonts w:ascii="Times New Roman" w:hAnsi="Times New Roman" w:cs="宋体"/>
                <w:sz w:val="24"/>
                <w:szCs w:val="24"/>
              </w:rPr>
            </w:pPr>
          </w:p>
        </w:tc>
        <w:tc>
          <w:tcPr>
            <w:tcW w:w="5565" w:type="dxa"/>
            <w:gridSpan w:val="9"/>
            <w:tcBorders>
              <w:top w:val="single" w:sz="4" w:space="0" w:color="auto"/>
              <w:left w:val="single" w:sz="4" w:space="0" w:color="auto"/>
              <w:bottom w:val="single" w:sz="4" w:space="0" w:color="auto"/>
              <w:right w:val="single" w:sz="6" w:space="0" w:color="auto"/>
            </w:tcBorders>
            <w:vAlign w:val="center"/>
          </w:tcPr>
          <w:p w:rsidR="00862A1B" w:rsidRPr="0047006E" w:rsidRDefault="00862A1B">
            <w:pPr>
              <w:spacing w:line="360" w:lineRule="auto"/>
              <w:ind w:firstLineChars="200" w:firstLine="480"/>
              <w:rPr>
                <w:rFonts w:ascii="Times New Roman" w:hAnsi="Times New Roman" w:cs="宋体"/>
                <w:sz w:val="24"/>
                <w:szCs w:val="24"/>
              </w:rPr>
            </w:pPr>
          </w:p>
        </w:tc>
      </w:tr>
      <w:tr w:rsidR="00862A1B" w:rsidRPr="0047006E" w:rsidTr="00E9273B">
        <w:trPr>
          <w:cantSplit/>
          <w:trHeight w:val="1471"/>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862A1B" w:rsidRPr="0047006E" w:rsidRDefault="0047006E">
            <w:pPr>
              <w:spacing w:line="360" w:lineRule="auto"/>
              <w:rPr>
                <w:rFonts w:ascii="Times New Roman" w:hAnsi="Times New Roman" w:cs="宋体"/>
                <w:sz w:val="24"/>
                <w:szCs w:val="24"/>
              </w:rPr>
            </w:pPr>
            <w:r w:rsidRPr="0047006E">
              <w:rPr>
                <w:rFonts w:ascii="Times New Roman" w:hAnsi="Times New Roman" w:cs="宋体" w:hint="eastAsia"/>
                <w:sz w:val="24"/>
                <w:szCs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862A1B" w:rsidRPr="0047006E" w:rsidRDefault="0047006E" w:rsidP="004D5495">
            <w:pPr>
              <w:pStyle w:val="a3"/>
              <w:spacing w:line="400" w:lineRule="exact"/>
              <w:ind w:firstLineChars="200" w:firstLine="480"/>
              <w:rPr>
                <w:rFonts w:ascii="Times New Roman" w:hAnsi="Times New Roman" w:cs="宋体"/>
                <w:sz w:val="24"/>
                <w:szCs w:val="24"/>
              </w:rPr>
            </w:pPr>
            <w:r w:rsidRPr="0047006E">
              <w:rPr>
                <w:rFonts w:ascii="Times New Roman" w:hAnsi="Times New Roman" w:cs="宋体" w:hint="eastAsia"/>
                <w:sz w:val="24"/>
                <w:szCs w:val="24"/>
              </w:rPr>
              <w:t>黎佳欣</w:t>
            </w:r>
            <w:r w:rsidRPr="0047006E">
              <w:rPr>
                <w:rFonts w:ascii="Times New Roman" w:hAnsi="Times New Roman" w:cs="宋体" w:hint="eastAsia"/>
                <w:sz w:val="24"/>
                <w:szCs w:val="24"/>
              </w:rPr>
              <w:t>2018</w:t>
            </w:r>
            <w:r w:rsidRPr="0047006E">
              <w:rPr>
                <w:rFonts w:ascii="Times New Roman" w:hAnsi="Times New Roman" w:cs="宋体" w:hint="eastAsia"/>
                <w:sz w:val="24"/>
                <w:szCs w:val="24"/>
              </w:rPr>
              <w:t>年下学期参与指导老师的湖南省社科项目研究，帮助指导老师搜集了相关研究语料，对本学科领域知识有了一定程度的了解。对科研有浓厚的兴趣，掌握了科研项目研究和实施的方法和路径。</w:t>
            </w:r>
          </w:p>
        </w:tc>
      </w:tr>
      <w:tr w:rsidR="00862A1B" w:rsidRPr="0047006E" w:rsidTr="00E9273B">
        <w:trPr>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862A1B" w:rsidRPr="0047006E" w:rsidRDefault="0047006E" w:rsidP="004D5495">
            <w:pPr>
              <w:spacing w:line="400" w:lineRule="exact"/>
              <w:rPr>
                <w:rFonts w:ascii="Times New Roman" w:hAnsi="Times New Roman" w:cs="宋体"/>
                <w:sz w:val="24"/>
                <w:szCs w:val="24"/>
              </w:rPr>
            </w:pPr>
            <w:r w:rsidRPr="0047006E">
              <w:rPr>
                <w:rFonts w:ascii="Times New Roman" w:hAnsi="Times New Roman" w:cs="宋体" w:hint="eastAsia"/>
                <w:sz w:val="24"/>
                <w:szCs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b/>
                <w:bCs/>
                <w:sz w:val="24"/>
                <w:szCs w:val="24"/>
              </w:rPr>
              <w:t>（一）主持和参与的课题：</w:t>
            </w:r>
            <w:r w:rsidRPr="0047006E">
              <w:rPr>
                <w:rFonts w:ascii="Times New Roman" w:hAnsi="Times New Roman" w:cs="宋体" w:hint="eastAsia"/>
                <w:sz w:val="24"/>
                <w:szCs w:val="24"/>
              </w:rPr>
              <w:t xml:space="preserve"> </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1. </w:t>
            </w:r>
            <w:r w:rsidRPr="0047006E">
              <w:rPr>
                <w:rFonts w:ascii="Times New Roman" w:hAnsi="Times New Roman" w:cs="宋体" w:hint="eastAsia"/>
                <w:sz w:val="24"/>
                <w:szCs w:val="24"/>
              </w:rPr>
              <w:t>主持教育部人文社会科学研究一般项目《汉语程度义构式的语法化研究》。</w:t>
            </w:r>
            <w:r w:rsidRPr="0047006E">
              <w:rPr>
                <w:rFonts w:ascii="Times New Roman" w:hAnsi="Times New Roman" w:cs="宋体" w:hint="eastAsia"/>
                <w:sz w:val="24"/>
                <w:szCs w:val="24"/>
              </w:rPr>
              <w:t xml:space="preserve"> </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2. </w:t>
            </w:r>
            <w:r w:rsidRPr="0047006E">
              <w:rPr>
                <w:rFonts w:ascii="Times New Roman" w:hAnsi="Times New Roman" w:cs="宋体" w:hint="eastAsia"/>
                <w:sz w:val="24"/>
                <w:szCs w:val="24"/>
              </w:rPr>
              <w:t>主持湖南省教育厅优秀青年项目《汉语“形否义肯”构式的语法化研究》。</w:t>
            </w:r>
            <w:r w:rsidRPr="0047006E">
              <w:rPr>
                <w:rFonts w:ascii="Times New Roman" w:hAnsi="Times New Roman" w:cs="宋体" w:hint="eastAsia"/>
                <w:sz w:val="24"/>
                <w:szCs w:val="24"/>
              </w:rPr>
              <w:tab/>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3.</w:t>
            </w:r>
            <w:r w:rsidR="004D5495">
              <w:rPr>
                <w:rFonts w:ascii="Times New Roman" w:hAnsi="Times New Roman" w:cs="宋体" w:hint="eastAsia"/>
                <w:sz w:val="24"/>
                <w:szCs w:val="24"/>
              </w:rPr>
              <w:t xml:space="preserve"> </w:t>
            </w:r>
            <w:r w:rsidRPr="0047006E">
              <w:rPr>
                <w:rFonts w:ascii="Times New Roman" w:hAnsi="Times New Roman" w:cs="宋体" w:hint="eastAsia"/>
                <w:sz w:val="24"/>
                <w:szCs w:val="24"/>
              </w:rPr>
              <w:t>主持湖南省社会科学基金项目《中美主流媒体“中国形象”建构的多模态隐喻研究》</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4. </w:t>
            </w:r>
            <w:r w:rsidRPr="0047006E">
              <w:rPr>
                <w:rFonts w:ascii="Times New Roman" w:hAnsi="Times New Roman" w:cs="宋体" w:hint="eastAsia"/>
                <w:sz w:val="24"/>
                <w:szCs w:val="24"/>
              </w:rPr>
              <w:t>主持湖南省普通高等学校教学改革研究项目《大学英语教学改革研究——引进</w:t>
            </w:r>
            <w:r w:rsidRPr="0047006E">
              <w:rPr>
                <w:rFonts w:ascii="Times New Roman" w:hAnsi="Times New Roman" w:cs="宋体" w:hint="eastAsia"/>
                <w:sz w:val="24"/>
                <w:szCs w:val="24"/>
              </w:rPr>
              <w:t>EGAP</w:t>
            </w:r>
            <w:r w:rsidRPr="0047006E">
              <w:rPr>
                <w:rFonts w:ascii="Times New Roman" w:hAnsi="Times New Roman" w:cs="宋体" w:hint="eastAsia"/>
                <w:sz w:val="24"/>
                <w:szCs w:val="24"/>
              </w:rPr>
              <w:t>（通用学术英语）课程的可行性分析》。</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5. </w:t>
            </w:r>
            <w:r w:rsidRPr="0047006E">
              <w:rPr>
                <w:rFonts w:ascii="Times New Roman" w:hAnsi="Times New Roman" w:cs="宋体" w:hint="eastAsia"/>
                <w:sz w:val="24"/>
                <w:szCs w:val="24"/>
              </w:rPr>
              <w:t>主持湖南省教育厅一般项目《基于概念隐喻视角下的英汉习语对比对英语写作影响的实证研究》。</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6. </w:t>
            </w:r>
            <w:r w:rsidRPr="0047006E">
              <w:rPr>
                <w:rFonts w:ascii="Times New Roman" w:hAnsi="Times New Roman" w:cs="宋体" w:hint="eastAsia"/>
                <w:sz w:val="24"/>
                <w:szCs w:val="24"/>
              </w:rPr>
              <w:t>主持湘潭大学第五批教学改革研究项目《非英语专业精读教学改革和实践——基于大学生场独立</w:t>
            </w:r>
            <w:r w:rsidRPr="0047006E">
              <w:rPr>
                <w:rFonts w:ascii="Times New Roman" w:hAnsi="Times New Roman" w:cs="宋体" w:hint="eastAsia"/>
                <w:sz w:val="24"/>
                <w:szCs w:val="24"/>
              </w:rPr>
              <w:t>/</w:t>
            </w:r>
            <w:r w:rsidRPr="0047006E">
              <w:rPr>
                <w:rFonts w:ascii="Times New Roman" w:hAnsi="Times New Roman" w:cs="宋体" w:hint="eastAsia"/>
                <w:sz w:val="24"/>
                <w:szCs w:val="24"/>
              </w:rPr>
              <w:t>场依存认知风格的研究》。</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7.</w:t>
            </w:r>
            <w:r w:rsidR="004D5495">
              <w:rPr>
                <w:rFonts w:ascii="Times New Roman" w:hAnsi="Times New Roman" w:cs="宋体" w:hint="eastAsia"/>
                <w:sz w:val="24"/>
                <w:szCs w:val="24"/>
              </w:rPr>
              <w:t xml:space="preserve"> </w:t>
            </w:r>
            <w:r w:rsidRPr="0047006E">
              <w:rPr>
                <w:rFonts w:ascii="Times New Roman" w:hAnsi="Times New Roman" w:cs="宋体" w:hint="eastAsia"/>
                <w:sz w:val="24"/>
                <w:szCs w:val="24"/>
              </w:rPr>
              <w:t>参与国家社会科学基金项目《基于大型历时语料库的汉语构式化研究》，排名第一。</w:t>
            </w:r>
          </w:p>
          <w:p w:rsidR="00862A1B" w:rsidRPr="0047006E" w:rsidRDefault="0047006E" w:rsidP="004D5495">
            <w:pPr>
              <w:spacing w:line="400" w:lineRule="exact"/>
              <w:rPr>
                <w:rFonts w:ascii="Times New Roman" w:hAnsi="Times New Roman" w:cs="宋体"/>
                <w:sz w:val="24"/>
                <w:szCs w:val="24"/>
              </w:rPr>
            </w:pPr>
            <w:r w:rsidRPr="0047006E">
              <w:rPr>
                <w:rFonts w:ascii="Times New Roman" w:hAnsi="Times New Roman" w:cs="宋体" w:hint="eastAsia"/>
                <w:sz w:val="24"/>
                <w:szCs w:val="24"/>
              </w:rPr>
              <w:lastRenderedPageBreak/>
              <w:t>8.</w:t>
            </w:r>
            <w:r w:rsidR="004D5495">
              <w:rPr>
                <w:rFonts w:ascii="Times New Roman" w:hAnsi="Times New Roman" w:cs="宋体" w:hint="eastAsia"/>
                <w:sz w:val="24"/>
                <w:szCs w:val="24"/>
              </w:rPr>
              <w:t xml:space="preserve"> </w:t>
            </w:r>
            <w:r w:rsidRPr="0047006E">
              <w:rPr>
                <w:rFonts w:ascii="Times New Roman" w:hAnsi="Times New Roman" w:cs="宋体" w:hint="eastAsia"/>
                <w:sz w:val="24"/>
                <w:szCs w:val="24"/>
              </w:rPr>
              <w:t>参与湖南省教育规划课题《核心素养视阈下基于文科类大学生思辨能力量具构建基础上的大学英语教学探研》。</w:t>
            </w:r>
          </w:p>
          <w:p w:rsidR="004D5495" w:rsidRDefault="0047006E" w:rsidP="004D5495">
            <w:pPr>
              <w:spacing w:line="400" w:lineRule="exact"/>
              <w:rPr>
                <w:rFonts w:ascii="Times New Roman" w:hAnsi="Times New Roman" w:cs="宋体"/>
                <w:sz w:val="24"/>
                <w:szCs w:val="24"/>
              </w:rPr>
            </w:pPr>
            <w:r w:rsidRPr="0047006E">
              <w:rPr>
                <w:rFonts w:ascii="Times New Roman" w:hAnsi="Times New Roman" w:cs="宋体" w:hint="eastAsia"/>
                <w:b/>
                <w:bCs/>
                <w:sz w:val="24"/>
                <w:szCs w:val="24"/>
              </w:rPr>
              <w:t>（二）主要代表性论文：</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1. </w:t>
            </w:r>
            <w:r w:rsidRPr="0047006E">
              <w:rPr>
                <w:rFonts w:ascii="Times New Roman" w:hAnsi="Times New Roman" w:cs="宋体" w:hint="eastAsia"/>
                <w:sz w:val="24"/>
                <w:szCs w:val="24"/>
              </w:rPr>
              <w:t>《“</w:t>
            </w:r>
            <w:r w:rsidRPr="0047006E">
              <w:rPr>
                <w:rFonts w:ascii="Times New Roman" w:hAnsi="Times New Roman" w:cs="宋体" w:hint="eastAsia"/>
                <w:sz w:val="24"/>
                <w:szCs w:val="24"/>
              </w:rPr>
              <w:t>X</w:t>
            </w:r>
            <w:r w:rsidRPr="0047006E">
              <w:rPr>
                <w:rFonts w:ascii="Times New Roman" w:hAnsi="Times New Roman" w:cs="宋体" w:hint="eastAsia"/>
                <w:sz w:val="24"/>
                <w:szCs w:val="24"/>
              </w:rPr>
              <w:t>比</w:t>
            </w:r>
            <w:r w:rsidRPr="0047006E">
              <w:rPr>
                <w:rFonts w:ascii="Times New Roman" w:hAnsi="Times New Roman" w:cs="宋体" w:hint="eastAsia"/>
                <w:sz w:val="24"/>
                <w:szCs w:val="24"/>
              </w:rPr>
              <w:t>Y</w:t>
            </w:r>
            <w:r w:rsidRPr="0047006E">
              <w:rPr>
                <w:rFonts w:ascii="Times New Roman" w:hAnsi="Times New Roman" w:cs="宋体" w:hint="eastAsia"/>
                <w:sz w:val="24"/>
                <w:szCs w:val="24"/>
              </w:rPr>
              <w:t>还</w:t>
            </w:r>
            <w:r w:rsidRPr="0047006E">
              <w:rPr>
                <w:rFonts w:ascii="Times New Roman" w:hAnsi="Times New Roman" w:cs="宋体" w:hint="eastAsia"/>
                <w:sz w:val="24"/>
                <w:szCs w:val="24"/>
              </w:rPr>
              <w:t>W</w:t>
            </w:r>
            <w:r w:rsidRPr="0047006E">
              <w:rPr>
                <w:rFonts w:ascii="Times New Roman" w:hAnsi="Times New Roman" w:cs="宋体" w:hint="eastAsia"/>
                <w:sz w:val="24"/>
                <w:szCs w:val="24"/>
              </w:rPr>
              <w:t>”构式家族及其历史演变研究》，</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《汉语史研究集刊》</w:t>
            </w:r>
            <w:r w:rsidRPr="0047006E">
              <w:rPr>
                <w:rFonts w:ascii="Times New Roman" w:hAnsi="Times New Roman" w:cs="宋体" w:hint="eastAsia"/>
                <w:sz w:val="24"/>
                <w:szCs w:val="24"/>
              </w:rPr>
              <w:t>2015</w:t>
            </w:r>
            <w:r w:rsidRPr="0047006E">
              <w:rPr>
                <w:rFonts w:ascii="Times New Roman" w:hAnsi="Times New Roman" w:cs="宋体" w:hint="eastAsia"/>
                <w:sz w:val="24"/>
                <w:szCs w:val="24"/>
              </w:rPr>
              <w:t>；</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2. </w:t>
            </w:r>
            <w:r w:rsidRPr="0047006E">
              <w:rPr>
                <w:rFonts w:ascii="Times New Roman" w:hAnsi="Times New Roman" w:cs="宋体" w:hint="eastAsia"/>
                <w:sz w:val="24"/>
                <w:szCs w:val="24"/>
              </w:rPr>
              <w:t>《反诘副词“好道”的语法化路径研究》，</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《湘潭大学学报》</w:t>
            </w:r>
            <w:r w:rsidRPr="0047006E">
              <w:rPr>
                <w:rFonts w:ascii="Times New Roman" w:hAnsi="Times New Roman" w:cs="宋体" w:hint="eastAsia"/>
                <w:sz w:val="24"/>
                <w:szCs w:val="24"/>
              </w:rPr>
              <w:t>2015</w:t>
            </w:r>
            <w:r w:rsidRPr="0047006E">
              <w:rPr>
                <w:rFonts w:ascii="Times New Roman" w:hAnsi="Times New Roman" w:cs="宋体" w:hint="eastAsia"/>
                <w:sz w:val="24"/>
                <w:szCs w:val="24"/>
              </w:rPr>
              <w:t>；</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3. </w:t>
            </w:r>
            <w:r w:rsidRPr="0047006E">
              <w:rPr>
                <w:rFonts w:ascii="Times New Roman" w:hAnsi="Times New Roman" w:cs="宋体" w:hint="eastAsia"/>
                <w:sz w:val="24"/>
                <w:szCs w:val="24"/>
              </w:rPr>
              <w:t>《汉字演变简史</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：翔实而清晰——徐刚《美丽汉字》</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评介》，</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《中国出版》</w:t>
            </w:r>
            <w:r w:rsidRPr="0047006E">
              <w:rPr>
                <w:rFonts w:ascii="Times New Roman" w:hAnsi="Times New Roman" w:cs="宋体" w:hint="eastAsia"/>
                <w:sz w:val="24"/>
                <w:szCs w:val="24"/>
              </w:rPr>
              <w:t>2015</w:t>
            </w:r>
            <w:r w:rsidRPr="0047006E">
              <w:rPr>
                <w:rFonts w:ascii="Times New Roman" w:hAnsi="Times New Roman" w:cs="宋体" w:hint="eastAsia"/>
                <w:sz w:val="24"/>
                <w:szCs w:val="24"/>
              </w:rPr>
              <w:t>；</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4. </w:t>
            </w:r>
            <w:r w:rsidRPr="0047006E">
              <w:rPr>
                <w:rFonts w:ascii="Times New Roman" w:hAnsi="Times New Roman" w:cs="宋体" w:hint="eastAsia"/>
                <w:sz w:val="24"/>
                <w:szCs w:val="24"/>
              </w:rPr>
              <w:t>《“没的说”类话语标记动态演变及其元语用功能研究》，《西班牙汉学》</w:t>
            </w:r>
            <w:r w:rsidRPr="0047006E">
              <w:rPr>
                <w:rFonts w:ascii="Times New Roman" w:hAnsi="Times New Roman" w:cs="宋体" w:hint="eastAsia"/>
                <w:sz w:val="24"/>
                <w:szCs w:val="24"/>
              </w:rPr>
              <w:t>2017</w:t>
            </w:r>
            <w:r w:rsidRPr="0047006E">
              <w:rPr>
                <w:rFonts w:ascii="Times New Roman" w:hAnsi="Times New Roman" w:cs="宋体" w:hint="eastAsia"/>
                <w:sz w:val="24"/>
                <w:szCs w:val="24"/>
              </w:rPr>
              <w:t>；</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5.</w:t>
            </w:r>
            <w:r w:rsidRPr="00F02A4F">
              <w:rPr>
                <w:rFonts w:ascii="Times New Roman" w:hAnsi="Times New Roman" w:cs="宋体" w:hint="eastAsia"/>
                <w:spacing w:val="-6"/>
                <w:sz w:val="24"/>
                <w:szCs w:val="24"/>
              </w:rPr>
              <w:t xml:space="preserve"> </w:t>
            </w:r>
            <w:r w:rsidRPr="00F02A4F">
              <w:rPr>
                <w:rFonts w:ascii="Times New Roman" w:hAnsi="Times New Roman" w:cs="宋体" w:hint="eastAsia"/>
                <w:spacing w:val="-6"/>
                <w:sz w:val="24"/>
                <w:szCs w:val="24"/>
              </w:rPr>
              <w:t>《“</w:t>
            </w:r>
            <w:r w:rsidRPr="00F02A4F">
              <w:rPr>
                <w:rFonts w:ascii="Times New Roman" w:hAnsi="Times New Roman" w:cs="宋体" w:hint="eastAsia"/>
                <w:spacing w:val="-6"/>
                <w:sz w:val="24"/>
                <w:szCs w:val="24"/>
              </w:rPr>
              <w:t>V</w:t>
            </w:r>
            <w:r w:rsidRPr="00F02A4F">
              <w:rPr>
                <w:rFonts w:ascii="Times New Roman" w:hAnsi="Times New Roman" w:cs="宋体" w:hint="eastAsia"/>
                <w:spacing w:val="-6"/>
                <w:sz w:val="24"/>
                <w:szCs w:val="24"/>
              </w:rPr>
              <w:t>在（</w:t>
            </w:r>
            <w:r w:rsidRPr="00F02A4F">
              <w:rPr>
                <w:rFonts w:ascii="Times New Roman" w:hAnsi="Times New Roman" w:cs="宋体" w:hint="eastAsia"/>
                <w:spacing w:val="-6"/>
                <w:sz w:val="24"/>
                <w:szCs w:val="24"/>
              </w:rPr>
              <w:t>pro</w:t>
            </w:r>
            <w:r w:rsidR="00F02A4F" w:rsidRPr="00F02A4F">
              <w:rPr>
                <w:rFonts w:ascii="Times New Roman" w:hAnsi="Times New Roman" w:cs="宋体" w:hint="eastAsia"/>
                <w:spacing w:val="-6"/>
                <w:sz w:val="24"/>
                <w:szCs w:val="24"/>
              </w:rPr>
              <w:t>）手上”格式的构式化研究》，</w:t>
            </w:r>
            <w:r w:rsidR="00F02A4F" w:rsidRPr="00F02A4F">
              <w:rPr>
                <w:rFonts w:ascii="Times New Roman" w:hAnsi="Times New Roman" w:cs="宋体" w:hint="eastAsia"/>
                <w:spacing w:val="-6"/>
                <w:sz w:val="24"/>
                <w:szCs w:val="24"/>
              </w:rPr>
              <w:t xml:space="preserve"> </w:t>
            </w:r>
            <w:r w:rsidRPr="00F02A4F">
              <w:rPr>
                <w:rFonts w:ascii="Times New Roman" w:hAnsi="Times New Roman" w:cs="宋体" w:hint="eastAsia"/>
                <w:spacing w:val="-6"/>
                <w:sz w:val="24"/>
                <w:szCs w:val="24"/>
              </w:rPr>
              <w:t>《韩山学院学报》</w:t>
            </w:r>
            <w:r w:rsidRPr="00F02A4F">
              <w:rPr>
                <w:rFonts w:ascii="Times New Roman" w:hAnsi="Times New Roman" w:cs="宋体" w:hint="eastAsia"/>
                <w:spacing w:val="-6"/>
                <w:sz w:val="24"/>
                <w:szCs w:val="24"/>
              </w:rPr>
              <w:t>2016</w:t>
            </w:r>
            <w:r w:rsidRPr="00F02A4F">
              <w:rPr>
                <w:rFonts w:ascii="Times New Roman" w:hAnsi="Times New Roman" w:cs="宋体" w:hint="eastAsia"/>
                <w:spacing w:val="-6"/>
                <w:sz w:val="24"/>
                <w:szCs w:val="24"/>
              </w:rPr>
              <w:t>；</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6. </w:t>
            </w:r>
            <w:r w:rsidRPr="0047006E">
              <w:rPr>
                <w:rFonts w:ascii="Times New Roman" w:hAnsi="Times New Roman" w:cs="宋体" w:hint="eastAsia"/>
                <w:sz w:val="24"/>
                <w:szCs w:val="24"/>
              </w:rPr>
              <w:t>《“怨不得</w:t>
            </w:r>
            <w:r w:rsidRPr="0047006E">
              <w:rPr>
                <w:rFonts w:ascii="Times New Roman" w:hAnsi="Times New Roman" w:cs="宋体" w:hint="eastAsia"/>
                <w:sz w:val="24"/>
                <w:szCs w:val="24"/>
              </w:rPr>
              <w:t>XP</w:t>
            </w:r>
            <w:r w:rsidRPr="0047006E">
              <w:rPr>
                <w:rFonts w:ascii="Times New Roman" w:hAnsi="Times New Roman" w:cs="宋体" w:hint="eastAsia"/>
                <w:sz w:val="24"/>
                <w:szCs w:val="24"/>
              </w:rPr>
              <w:t>”格式的构式化和语法化研究》，</w:t>
            </w:r>
            <w:r w:rsidR="00F02A4F">
              <w:rPr>
                <w:rFonts w:ascii="Times New Roman" w:hAnsi="Times New Roman" w:cs="宋体" w:hint="eastAsia"/>
                <w:sz w:val="24"/>
                <w:szCs w:val="24"/>
              </w:rPr>
              <w:t xml:space="preserve"> </w:t>
            </w:r>
            <w:r w:rsidRPr="0047006E">
              <w:rPr>
                <w:rFonts w:ascii="Times New Roman" w:hAnsi="Times New Roman" w:cs="宋体" w:hint="eastAsia"/>
                <w:sz w:val="24"/>
                <w:szCs w:val="24"/>
              </w:rPr>
              <w:t>《沈阳理工学院学报》</w:t>
            </w:r>
            <w:r w:rsidRPr="0047006E">
              <w:rPr>
                <w:rFonts w:ascii="Times New Roman" w:hAnsi="Times New Roman" w:cs="宋体" w:hint="eastAsia"/>
                <w:sz w:val="24"/>
                <w:szCs w:val="24"/>
              </w:rPr>
              <w:t>2015</w:t>
            </w:r>
            <w:r w:rsidRPr="0047006E">
              <w:rPr>
                <w:rFonts w:ascii="Times New Roman" w:hAnsi="Times New Roman" w:cs="宋体" w:hint="eastAsia"/>
                <w:sz w:val="24"/>
                <w:szCs w:val="24"/>
              </w:rPr>
              <w:t>；</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7. </w:t>
            </w:r>
            <w:r w:rsidRPr="00F02A4F">
              <w:rPr>
                <w:rFonts w:ascii="Times New Roman" w:hAnsi="Times New Roman" w:cs="宋体" w:hint="eastAsia"/>
                <w:spacing w:val="-6"/>
                <w:sz w:val="24"/>
                <w:szCs w:val="24"/>
              </w:rPr>
              <w:t>《“够呛”的认知分析及其相关结构式研究》，</w:t>
            </w:r>
            <w:r w:rsidR="00F02A4F" w:rsidRPr="00F02A4F">
              <w:rPr>
                <w:rFonts w:ascii="Times New Roman" w:hAnsi="Times New Roman" w:cs="宋体" w:hint="eastAsia"/>
                <w:spacing w:val="-6"/>
                <w:sz w:val="24"/>
                <w:szCs w:val="24"/>
              </w:rPr>
              <w:t xml:space="preserve"> </w:t>
            </w:r>
            <w:r w:rsidRPr="00F02A4F">
              <w:rPr>
                <w:rFonts w:ascii="Times New Roman" w:hAnsi="Times New Roman" w:cs="宋体" w:hint="eastAsia"/>
                <w:spacing w:val="-6"/>
                <w:sz w:val="24"/>
                <w:szCs w:val="24"/>
              </w:rPr>
              <w:t>《长春大学学报》</w:t>
            </w:r>
            <w:r w:rsidRPr="00F02A4F">
              <w:rPr>
                <w:rFonts w:ascii="Times New Roman" w:hAnsi="Times New Roman" w:cs="宋体" w:hint="eastAsia"/>
                <w:spacing w:val="-6"/>
                <w:sz w:val="24"/>
                <w:szCs w:val="24"/>
              </w:rPr>
              <w:t>2014</w:t>
            </w:r>
            <w:r w:rsidRPr="00F02A4F">
              <w:rPr>
                <w:rFonts w:ascii="Times New Roman" w:hAnsi="Times New Roman" w:cs="宋体" w:hint="eastAsia"/>
                <w:spacing w:val="-6"/>
                <w:sz w:val="24"/>
                <w:szCs w:val="24"/>
              </w:rPr>
              <w:t>；</w:t>
            </w:r>
          </w:p>
          <w:p w:rsidR="00862A1B" w:rsidRPr="0047006E"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8. </w:t>
            </w:r>
            <w:r w:rsidRPr="0047006E">
              <w:rPr>
                <w:rFonts w:ascii="Times New Roman" w:hAnsi="Times New Roman" w:cs="宋体" w:hint="eastAsia"/>
                <w:sz w:val="24"/>
                <w:szCs w:val="24"/>
              </w:rPr>
              <w:t>《仿拟构式“</w:t>
            </w:r>
            <w:r w:rsidRPr="0047006E">
              <w:rPr>
                <w:rFonts w:ascii="Times New Roman" w:hAnsi="Times New Roman" w:cs="宋体" w:hint="eastAsia"/>
                <w:sz w:val="24"/>
                <w:szCs w:val="24"/>
              </w:rPr>
              <w:t>XP</w:t>
            </w:r>
            <w:r w:rsidRPr="0047006E">
              <w:rPr>
                <w:rFonts w:ascii="Times New Roman" w:hAnsi="Times New Roman" w:cs="宋体" w:hint="eastAsia"/>
                <w:sz w:val="24"/>
                <w:szCs w:val="24"/>
              </w:rPr>
              <w:t>猛于虎”的多维考察》，</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《河北科技师范学院学报》</w:t>
            </w:r>
            <w:r w:rsidRPr="0047006E">
              <w:rPr>
                <w:rFonts w:ascii="Times New Roman" w:hAnsi="Times New Roman" w:cs="宋体" w:hint="eastAsia"/>
                <w:sz w:val="24"/>
                <w:szCs w:val="24"/>
              </w:rPr>
              <w:t>2014</w:t>
            </w:r>
            <w:r w:rsidRPr="0047006E">
              <w:rPr>
                <w:rFonts w:ascii="Times New Roman" w:hAnsi="Times New Roman" w:cs="宋体" w:hint="eastAsia"/>
                <w:sz w:val="24"/>
                <w:szCs w:val="24"/>
              </w:rPr>
              <w:t>。</w:t>
            </w:r>
            <w:r w:rsidRPr="0047006E">
              <w:rPr>
                <w:rFonts w:ascii="Times New Roman" w:hAnsi="Times New Roman" w:cs="宋体" w:hint="eastAsia"/>
                <w:sz w:val="24"/>
                <w:szCs w:val="24"/>
              </w:rPr>
              <w:t xml:space="preserve"> </w:t>
            </w:r>
          </w:p>
          <w:p w:rsidR="004D5495" w:rsidRDefault="0047006E" w:rsidP="00F02A4F">
            <w:pPr>
              <w:spacing w:line="390" w:lineRule="exact"/>
              <w:rPr>
                <w:rFonts w:ascii="Times New Roman" w:hAnsi="Times New Roman" w:cs="宋体"/>
                <w:b/>
                <w:bCs/>
                <w:sz w:val="24"/>
                <w:szCs w:val="24"/>
              </w:rPr>
            </w:pPr>
            <w:r w:rsidRPr="0047006E">
              <w:rPr>
                <w:rFonts w:ascii="Times New Roman" w:hAnsi="Times New Roman" w:cs="宋体" w:hint="eastAsia"/>
                <w:b/>
                <w:bCs/>
                <w:sz w:val="24"/>
                <w:szCs w:val="24"/>
              </w:rPr>
              <w:t>（三）教学平台和教材：</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1. </w:t>
            </w:r>
            <w:r w:rsidRPr="0047006E">
              <w:rPr>
                <w:rFonts w:ascii="Times New Roman" w:hAnsi="Times New Roman" w:cs="宋体" w:hint="eastAsia"/>
                <w:sz w:val="24"/>
                <w:szCs w:val="24"/>
              </w:rPr>
              <w:t>主持湘潭大学第二层次课程资源建设项目《理工类学术英语》</w:t>
            </w:r>
          </w:p>
          <w:p w:rsidR="004D5495" w:rsidRDefault="0047006E" w:rsidP="00F02A4F">
            <w:pPr>
              <w:spacing w:line="390" w:lineRule="exact"/>
              <w:rPr>
                <w:rFonts w:ascii="Times New Roman" w:hAnsi="Times New Roman" w:cs="宋体"/>
                <w:sz w:val="24"/>
                <w:szCs w:val="24"/>
              </w:rPr>
            </w:pPr>
            <w:r w:rsidRPr="0047006E">
              <w:rPr>
                <w:rFonts w:ascii="Times New Roman" w:hAnsi="Times New Roman" w:cs="宋体" w:hint="eastAsia"/>
                <w:sz w:val="24"/>
                <w:szCs w:val="24"/>
              </w:rPr>
              <w:t xml:space="preserve">2. </w:t>
            </w:r>
            <w:r w:rsidRPr="0047006E">
              <w:rPr>
                <w:rFonts w:ascii="Times New Roman" w:hAnsi="Times New Roman" w:cs="宋体" w:hint="eastAsia"/>
                <w:sz w:val="24"/>
                <w:szCs w:val="24"/>
              </w:rPr>
              <w:t>参与国家级精品课程《大学英语》建设</w:t>
            </w:r>
          </w:p>
          <w:p w:rsidR="00862A1B" w:rsidRPr="004D5495" w:rsidRDefault="0047006E" w:rsidP="004D5495">
            <w:pPr>
              <w:spacing w:line="400" w:lineRule="exact"/>
              <w:rPr>
                <w:rFonts w:ascii="Times New Roman" w:hAnsi="Times New Roman" w:cs="宋体"/>
                <w:sz w:val="24"/>
                <w:szCs w:val="24"/>
              </w:rPr>
            </w:pPr>
            <w:r w:rsidRPr="0047006E">
              <w:rPr>
                <w:rFonts w:ascii="Times New Roman" w:hAnsi="Times New Roman" w:cs="宋体" w:hint="eastAsia"/>
                <w:sz w:val="24"/>
                <w:szCs w:val="24"/>
              </w:rPr>
              <w:t xml:space="preserve">3. </w:t>
            </w:r>
            <w:r w:rsidRPr="0047006E">
              <w:rPr>
                <w:rFonts w:ascii="Times New Roman" w:hAnsi="Times New Roman" w:cs="宋体" w:hint="eastAsia"/>
                <w:sz w:val="24"/>
                <w:szCs w:val="24"/>
              </w:rPr>
              <w:t>参编《全新版大学英语综合教程学习指南</w:t>
            </w:r>
            <w:r w:rsidRPr="0047006E">
              <w:rPr>
                <w:rFonts w:ascii="Times New Roman" w:hAnsi="Times New Roman" w:cs="宋体" w:hint="eastAsia"/>
                <w:sz w:val="24"/>
                <w:szCs w:val="24"/>
              </w:rPr>
              <w:t>1</w:t>
            </w:r>
            <w:r w:rsidRPr="0047006E">
              <w:rPr>
                <w:rFonts w:ascii="Times New Roman" w:hAnsi="Times New Roman" w:cs="宋体" w:hint="eastAsia"/>
                <w:sz w:val="24"/>
                <w:szCs w:val="24"/>
              </w:rPr>
              <w:t>》</w:t>
            </w:r>
          </w:p>
        </w:tc>
      </w:tr>
      <w:tr w:rsidR="00862A1B" w:rsidRPr="0047006E" w:rsidTr="00E9273B">
        <w:trPr>
          <w:cantSplit/>
          <w:trHeight w:val="1606"/>
          <w:jc w:val="center"/>
        </w:trPr>
        <w:tc>
          <w:tcPr>
            <w:tcW w:w="1800" w:type="dxa"/>
            <w:gridSpan w:val="4"/>
            <w:tcBorders>
              <w:top w:val="single" w:sz="4" w:space="0" w:color="auto"/>
              <w:left w:val="single" w:sz="6" w:space="0" w:color="auto"/>
              <w:bottom w:val="nil"/>
              <w:right w:val="single" w:sz="4" w:space="0" w:color="auto"/>
            </w:tcBorders>
            <w:vAlign w:val="center"/>
          </w:tcPr>
          <w:p w:rsidR="00862A1B" w:rsidRPr="0047006E" w:rsidRDefault="0047006E">
            <w:pPr>
              <w:spacing w:line="360" w:lineRule="auto"/>
              <w:rPr>
                <w:rFonts w:ascii="Times New Roman" w:hAnsi="Times New Roman" w:cs="宋体"/>
                <w:sz w:val="24"/>
                <w:szCs w:val="24"/>
              </w:rPr>
            </w:pPr>
            <w:r w:rsidRPr="0047006E">
              <w:rPr>
                <w:rFonts w:ascii="Times New Roman" w:hAnsi="Times New Roman" w:cs="宋体" w:hint="eastAsia"/>
                <w:sz w:val="24"/>
                <w:szCs w:val="24"/>
              </w:rPr>
              <w:lastRenderedPageBreak/>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862A1B" w:rsidRPr="0047006E" w:rsidRDefault="0047006E" w:rsidP="004D5495">
            <w:pPr>
              <w:pStyle w:val="a3"/>
              <w:spacing w:line="400" w:lineRule="exact"/>
              <w:rPr>
                <w:rFonts w:ascii="Times New Roman" w:hAnsi="Times New Roman" w:cs="宋体"/>
                <w:sz w:val="24"/>
                <w:szCs w:val="24"/>
              </w:rPr>
            </w:pPr>
            <w:r w:rsidRPr="0047006E">
              <w:rPr>
                <w:rFonts w:ascii="Times New Roman" w:hAnsi="Times New Roman" w:cs="宋体" w:hint="eastAsia"/>
                <w:sz w:val="24"/>
                <w:szCs w:val="24"/>
              </w:rPr>
              <w:t>1</w:t>
            </w:r>
            <w:r w:rsidRPr="0047006E">
              <w:rPr>
                <w:rFonts w:ascii="Times New Roman" w:hAnsi="Times New Roman" w:cs="宋体" w:hint="eastAsia"/>
                <w:sz w:val="24"/>
                <w:szCs w:val="24"/>
              </w:rPr>
              <w:t>、协同探讨留学生与中国学生对品牌翻译接受差异的原因。</w:t>
            </w:r>
          </w:p>
          <w:p w:rsidR="00862A1B" w:rsidRPr="0047006E" w:rsidRDefault="0047006E" w:rsidP="004D5495">
            <w:pPr>
              <w:spacing w:line="400" w:lineRule="exact"/>
              <w:rPr>
                <w:rFonts w:ascii="Times New Roman" w:hAnsi="Times New Roman" w:cs="宋体"/>
                <w:sz w:val="24"/>
                <w:szCs w:val="24"/>
              </w:rPr>
            </w:pPr>
            <w:r w:rsidRPr="0047006E">
              <w:rPr>
                <w:rFonts w:ascii="Times New Roman" w:hAnsi="Times New Roman" w:cs="宋体" w:hint="eastAsia"/>
                <w:sz w:val="24"/>
                <w:szCs w:val="24"/>
              </w:rPr>
              <w:t>2</w:t>
            </w:r>
            <w:r w:rsidRPr="0047006E">
              <w:rPr>
                <w:rFonts w:ascii="Times New Roman" w:hAnsi="Times New Roman" w:cs="宋体" w:hint="eastAsia"/>
                <w:sz w:val="24"/>
                <w:szCs w:val="24"/>
              </w:rPr>
              <w:t>、协助完成留学生问卷调查和数据分析。</w:t>
            </w:r>
          </w:p>
          <w:p w:rsidR="00862A1B" w:rsidRPr="0047006E" w:rsidRDefault="0047006E" w:rsidP="004D5495">
            <w:pPr>
              <w:spacing w:line="400" w:lineRule="exact"/>
              <w:rPr>
                <w:rFonts w:ascii="Times New Roman" w:hAnsi="Times New Roman" w:cs="宋体"/>
                <w:sz w:val="24"/>
                <w:szCs w:val="24"/>
              </w:rPr>
            </w:pPr>
            <w:r w:rsidRPr="0047006E">
              <w:rPr>
                <w:rFonts w:ascii="Times New Roman" w:hAnsi="Times New Roman" w:cs="宋体" w:hint="eastAsia"/>
                <w:sz w:val="24"/>
                <w:szCs w:val="24"/>
              </w:rPr>
              <w:t>3</w:t>
            </w:r>
            <w:r w:rsidRPr="0047006E">
              <w:rPr>
                <w:rFonts w:ascii="Times New Roman" w:hAnsi="Times New Roman" w:cs="宋体" w:hint="eastAsia"/>
                <w:sz w:val="24"/>
                <w:szCs w:val="24"/>
              </w:rPr>
              <w:t>、传授汉语国际教育实践中的跨文化教学与交流经验。</w:t>
            </w:r>
          </w:p>
          <w:p w:rsidR="00862A1B" w:rsidRPr="0047006E" w:rsidRDefault="0047006E" w:rsidP="004D5495">
            <w:pPr>
              <w:spacing w:line="400" w:lineRule="exact"/>
              <w:rPr>
                <w:rFonts w:ascii="Times New Roman" w:hAnsi="Times New Roman" w:cs="宋体"/>
                <w:sz w:val="24"/>
                <w:szCs w:val="24"/>
              </w:rPr>
            </w:pPr>
            <w:r w:rsidRPr="0047006E">
              <w:rPr>
                <w:rFonts w:ascii="Times New Roman" w:hAnsi="Times New Roman" w:cs="宋体" w:hint="eastAsia"/>
                <w:sz w:val="24"/>
                <w:szCs w:val="24"/>
              </w:rPr>
              <w:t>4</w:t>
            </w:r>
            <w:r w:rsidRPr="0047006E">
              <w:rPr>
                <w:rFonts w:ascii="Times New Roman" w:hAnsi="Times New Roman" w:cs="宋体" w:hint="eastAsia"/>
                <w:sz w:val="24"/>
                <w:szCs w:val="24"/>
              </w:rPr>
              <w:t>、调查研究的方法和路径付诸实践。</w:t>
            </w:r>
          </w:p>
        </w:tc>
      </w:tr>
      <w:tr w:rsidR="00862A1B" w:rsidRPr="0047006E" w:rsidTr="0006359A">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项</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目</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组</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主</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要</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成</w:t>
            </w:r>
          </w:p>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员</w:t>
            </w:r>
          </w:p>
        </w:tc>
        <w:tc>
          <w:tcPr>
            <w:tcW w:w="856"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47006E" w:rsidP="0006359A">
            <w:pPr>
              <w:spacing w:line="400" w:lineRule="exact"/>
              <w:jc w:val="center"/>
              <w:rPr>
                <w:rFonts w:ascii="Times New Roman" w:hAnsi="Times New Roman" w:cs="宋体"/>
                <w:sz w:val="24"/>
                <w:szCs w:val="24"/>
              </w:rPr>
            </w:pPr>
            <w:r w:rsidRPr="0047006E">
              <w:rPr>
                <w:rFonts w:ascii="Times New Roman" w:hAnsi="Times New Roman" w:cs="宋体" w:hint="eastAsia"/>
                <w:sz w:val="24"/>
                <w:szCs w:val="24"/>
              </w:rPr>
              <w:t>姓</w:t>
            </w:r>
            <w:r w:rsidRPr="0047006E">
              <w:rPr>
                <w:rFonts w:ascii="Times New Roman" w:hAnsi="Times New Roman" w:cs="宋体" w:hint="eastAsia"/>
                <w:sz w:val="24"/>
                <w:szCs w:val="24"/>
              </w:rPr>
              <w:t xml:space="preserve">  </w:t>
            </w:r>
            <w:r w:rsidRPr="0047006E">
              <w:rPr>
                <w:rFonts w:ascii="Times New Roman" w:hAnsi="Times New Roman" w:cs="宋体" w:hint="eastAsia"/>
                <w:sz w:val="24"/>
                <w:szCs w:val="24"/>
              </w:rPr>
              <w:t>名</w:t>
            </w:r>
          </w:p>
        </w:tc>
        <w:tc>
          <w:tcPr>
            <w:tcW w:w="1816" w:type="dxa"/>
            <w:gridSpan w:val="3"/>
            <w:tcBorders>
              <w:top w:val="single" w:sz="4" w:space="0" w:color="auto"/>
              <w:left w:val="nil"/>
              <w:bottom w:val="single" w:sz="4" w:space="0" w:color="auto"/>
              <w:right w:val="single" w:sz="4" w:space="0" w:color="auto"/>
            </w:tcBorders>
            <w:vAlign w:val="center"/>
          </w:tcPr>
          <w:p w:rsidR="00862A1B" w:rsidRPr="0047006E" w:rsidRDefault="0047006E" w:rsidP="004D5495">
            <w:pPr>
              <w:spacing w:line="400" w:lineRule="exact"/>
              <w:jc w:val="center"/>
              <w:rPr>
                <w:rFonts w:ascii="Times New Roman" w:hAnsi="Times New Roman" w:cs="宋体"/>
                <w:sz w:val="24"/>
                <w:szCs w:val="24"/>
              </w:rPr>
            </w:pPr>
            <w:r w:rsidRPr="0047006E">
              <w:rPr>
                <w:rFonts w:ascii="Times New Roman" w:hAnsi="Times New Roman" w:cs="宋体" w:hint="eastAsia"/>
                <w:sz w:val="24"/>
                <w:szCs w:val="24"/>
              </w:rPr>
              <w:t>学号</w:t>
            </w:r>
          </w:p>
        </w:tc>
        <w:tc>
          <w:tcPr>
            <w:tcW w:w="1728" w:type="dxa"/>
            <w:gridSpan w:val="4"/>
            <w:tcBorders>
              <w:top w:val="single" w:sz="4" w:space="0" w:color="auto"/>
              <w:left w:val="nil"/>
              <w:bottom w:val="single" w:sz="4" w:space="0" w:color="auto"/>
              <w:right w:val="single" w:sz="4" w:space="0" w:color="auto"/>
            </w:tcBorders>
            <w:vAlign w:val="center"/>
          </w:tcPr>
          <w:p w:rsidR="00862A1B" w:rsidRPr="0047006E" w:rsidRDefault="0047006E" w:rsidP="004D5495">
            <w:pPr>
              <w:spacing w:line="400" w:lineRule="exact"/>
              <w:jc w:val="center"/>
              <w:rPr>
                <w:rFonts w:ascii="Times New Roman" w:hAnsi="Times New Roman" w:cs="宋体"/>
                <w:sz w:val="24"/>
                <w:szCs w:val="24"/>
              </w:rPr>
            </w:pPr>
            <w:r w:rsidRPr="0047006E">
              <w:rPr>
                <w:rFonts w:ascii="Times New Roman" w:hAnsi="Times New Roman" w:cs="宋体" w:hint="eastAsia"/>
                <w:sz w:val="24"/>
                <w:szCs w:val="24"/>
              </w:rPr>
              <w:t>专业班级</w:t>
            </w:r>
          </w:p>
        </w:tc>
        <w:tc>
          <w:tcPr>
            <w:tcW w:w="1417" w:type="dxa"/>
            <w:gridSpan w:val="3"/>
            <w:tcBorders>
              <w:top w:val="single" w:sz="4" w:space="0" w:color="auto"/>
              <w:left w:val="nil"/>
              <w:bottom w:val="single" w:sz="4" w:space="0" w:color="auto"/>
              <w:right w:val="single" w:sz="4" w:space="0" w:color="auto"/>
            </w:tcBorders>
            <w:vAlign w:val="center"/>
          </w:tcPr>
          <w:p w:rsidR="00862A1B" w:rsidRPr="0047006E" w:rsidRDefault="0047006E" w:rsidP="004D5495">
            <w:pPr>
              <w:spacing w:line="400" w:lineRule="exact"/>
              <w:jc w:val="center"/>
              <w:rPr>
                <w:rFonts w:ascii="Times New Roman" w:hAnsi="Times New Roman" w:cs="宋体"/>
                <w:sz w:val="24"/>
                <w:szCs w:val="24"/>
              </w:rPr>
            </w:pPr>
            <w:r w:rsidRPr="0047006E">
              <w:rPr>
                <w:rFonts w:ascii="Times New Roman" w:hAnsi="Times New Roman" w:cs="宋体" w:hint="eastAsia"/>
                <w:sz w:val="24"/>
                <w:szCs w:val="24"/>
              </w:rPr>
              <w:t>所在学院</w:t>
            </w:r>
          </w:p>
        </w:tc>
        <w:tc>
          <w:tcPr>
            <w:tcW w:w="2583" w:type="dxa"/>
            <w:gridSpan w:val="3"/>
            <w:tcBorders>
              <w:top w:val="single" w:sz="4" w:space="0" w:color="auto"/>
              <w:left w:val="nil"/>
              <w:bottom w:val="single" w:sz="4" w:space="0" w:color="auto"/>
              <w:right w:val="single" w:sz="4" w:space="0" w:color="auto"/>
            </w:tcBorders>
            <w:vAlign w:val="center"/>
          </w:tcPr>
          <w:p w:rsidR="00862A1B" w:rsidRPr="0047006E" w:rsidRDefault="0047006E" w:rsidP="004D5495">
            <w:pPr>
              <w:spacing w:line="400" w:lineRule="exact"/>
              <w:jc w:val="center"/>
              <w:rPr>
                <w:rFonts w:ascii="Times New Roman" w:hAnsi="Times New Roman" w:cs="宋体"/>
                <w:sz w:val="24"/>
                <w:szCs w:val="24"/>
              </w:rPr>
            </w:pPr>
            <w:r w:rsidRPr="0047006E">
              <w:rPr>
                <w:rFonts w:ascii="Times New Roman" w:hAnsi="Times New Roman" w:cs="宋体" w:hint="eastAsia"/>
                <w:sz w:val="24"/>
                <w:szCs w:val="24"/>
              </w:rPr>
              <w:t>项目中的分工</w:t>
            </w:r>
          </w:p>
        </w:tc>
      </w:tr>
      <w:tr w:rsidR="00862A1B" w:rsidRPr="0047006E" w:rsidTr="0006359A">
        <w:tblPrEx>
          <w:tblCellMar>
            <w:left w:w="0" w:type="dxa"/>
            <w:right w:w="0" w:type="dxa"/>
          </w:tblCellMar>
        </w:tblPrEx>
        <w:trPr>
          <w:cantSplit/>
          <w:trHeight w:val="907"/>
          <w:jc w:val="center"/>
        </w:trPr>
        <w:tc>
          <w:tcPr>
            <w:tcW w:w="420" w:type="dxa"/>
            <w:vMerge/>
            <w:tcBorders>
              <w:top w:val="nil"/>
              <w:left w:val="single" w:sz="4" w:space="0" w:color="auto"/>
              <w:bottom w:val="single" w:sz="4" w:space="0" w:color="auto"/>
              <w:right w:val="nil"/>
            </w:tcBorders>
            <w:vAlign w:val="center"/>
          </w:tcPr>
          <w:p w:rsidR="00862A1B" w:rsidRPr="0047006E" w:rsidRDefault="00862A1B">
            <w:pPr>
              <w:spacing w:line="360" w:lineRule="auto"/>
              <w:jc w:val="center"/>
              <w:rPr>
                <w:rFonts w:ascii="Times New Roman" w:hAnsi="Times New Roman" w:cs="宋体"/>
                <w:sz w:val="24"/>
                <w:szCs w:val="24"/>
              </w:rPr>
            </w:pPr>
          </w:p>
        </w:tc>
        <w:tc>
          <w:tcPr>
            <w:tcW w:w="856"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金</w:t>
            </w:r>
            <w:r w:rsidR="0006359A">
              <w:rPr>
                <w:rFonts w:ascii="Times New Roman" w:hAnsi="Times New Roman" w:cs="宋体" w:hint="eastAsia"/>
                <w:sz w:val="24"/>
                <w:szCs w:val="24"/>
              </w:rPr>
              <w:t xml:space="preserve">  </w:t>
            </w:r>
            <w:r w:rsidRPr="0047006E">
              <w:rPr>
                <w:rFonts w:ascii="Times New Roman" w:hAnsi="Times New Roman" w:cs="宋体" w:hint="eastAsia"/>
                <w:sz w:val="24"/>
                <w:szCs w:val="24"/>
              </w:rPr>
              <w:t>威</w:t>
            </w:r>
          </w:p>
        </w:tc>
        <w:tc>
          <w:tcPr>
            <w:tcW w:w="1816"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201805310210</w:t>
            </w:r>
          </w:p>
        </w:tc>
        <w:tc>
          <w:tcPr>
            <w:tcW w:w="1728" w:type="dxa"/>
            <w:gridSpan w:val="4"/>
            <w:tcBorders>
              <w:top w:val="single" w:sz="4" w:space="0" w:color="auto"/>
              <w:left w:val="nil"/>
              <w:bottom w:val="single" w:sz="4" w:space="0" w:color="auto"/>
              <w:right w:val="single" w:sz="4" w:space="0" w:color="auto"/>
            </w:tcBorders>
            <w:vAlign w:val="center"/>
          </w:tcPr>
          <w:p w:rsidR="0006359A"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18</w:t>
            </w:r>
            <w:r w:rsidRPr="0047006E">
              <w:rPr>
                <w:rFonts w:ascii="Times New Roman" w:hAnsi="Times New Roman" w:cs="宋体" w:hint="eastAsia"/>
                <w:sz w:val="24"/>
                <w:szCs w:val="24"/>
              </w:rPr>
              <w:t>级汉语国际</w:t>
            </w:r>
          </w:p>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教育</w:t>
            </w:r>
            <w:r w:rsidRPr="0047006E">
              <w:rPr>
                <w:rFonts w:ascii="Times New Roman" w:hAnsi="Times New Roman" w:cs="宋体" w:hint="eastAsia"/>
                <w:sz w:val="24"/>
                <w:szCs w:val="24"/>
              </w:rPr>
              <w:t>1</w:t>
            </w:r>
            <w:r w:rsidRPr="0047006E">
              <w:rPr>
                <w:rFonts w:ascii="Times New Roman" w:hAnsi="Times New Roman" w:cs="宋体" w:hint="eastAsia"/>
                <w:sz w:val="24"/>
                <w:szCs w:val="24"/>
              </w:rPr>
              <w:t>班</w:t>
            </w:r>
          </w:p>
        </w:tc>
        <w:tc>
          <w:tcPr>
            <w:tcW w:w="1417"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外国语学院</w:t>
            </w:r>
          </w:p>
        </w:tc>
        <w:tc>
          <w:tcPr>
            <w:tcW w:w="2583"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搜集品牌资料，参与调查，分析，撰写报告</w:t>
            </w:r>
          </w:p>
        </w:tc>
      </w:tr>
      <w:tr w:rsidR="00862A1B" w:rsidRPr="0047006E" w:rsidTr="0006359A">
        <w:tblPrEx>
          <w:tblCellMar>
            <w:left w:w="0" w:type="dxa"/>
            <w:right w:w="0" w:type="dxa"/>
          </w:tblCellMar>
        </w:tblPrEx>
        <w:trPr>
          <w:cantSplit/>
          <w:trHeight w:val="907"/>
          <w:jc w:val="center"/>
        </w:trPr>
        <w:tc>
          <w:tcPr>
            <w:tcW w:w="420" w:type="dxa"/>
            <w:vMerge/>
            <w:tcBorders>
              <w:top w:val="nil"/>
              <w:left w:val="single" w:sz="4" w:space="0" w:color="auto"/>
              <w:bottom w:val="single" w:sz="4" w:space="0" w:color="auto"/>
              <w:right w:val="nil"/>
            </w:tcBorders>
            <w:vAlign w:val="center"/>
          </w:tcPr>
          <w:p w:rsidR="00862A1B" w:rsidRPr="0047006E" w:rsidRDefault="00862A1B">
            <w:pPr>
              <w:spacing w:line="360" w:lineRule="auto"/>
              <w:jc w:val="center"/>
              <w:rPr>
                <w:rFonts w:ascii="Times New Roman" w:hAnsi="Times New Roman" w:cs="宋体"/>
                <w:sz w:val="24"/>
                <w:szCs w:val="24"/>
              </w:rPr>
            </w:pPr>
          </w:p>
        </w:tc>
        <w:tc>
          <w:tcPr>
            <w:tcW w:w="856"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王雪晴</w:t>
            </w:r>
          </w:p>
        </w:tc>
        <w:tc>
          <w:tcPr>
            <w:tcW w:w="1816"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201805310211</w:t>
            </w:r>
          </w:p>
        </w:tc>
        <w:tc>
          <w:tcPr>
            <w:tcW w:w="1728" w:type="dxa"/>
            <w:gridSpan w:val="4"/>
            <w:tcBorders>
              <w:top w:val="single" w:sz="4" w:space="0" w:color="auto"/>
              <w:left w:val="nil"/>
              <w:bottom w:val="single" w:sz="4" w:space="0" w:color="auto"/>
              <w:right w:val="single" w:sz="4" w:space="0" w:color="auto"/>
            </w:tcBorders>
            <w:vAlign w:val="center"/>
          </w:tcPr>
          <w:p w:rsidR="0006359A"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18</w:t>
            </w:r>
            <w:r w:rsidRPr="0047006E">
              <w:rPr>
                <w:rFonts w:ascii="Times New Roman" w:hAnsi="Times New Roman" w:cs="宋体" w:hint="eastAsia"/>
                <w:sz w:val="24"/>
                <w:szCs w:val="24"/>
              </w:rPr>
              <w:t>级汉语国际</w:t>
            </w:r>
          </w:p>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教育</w:t>
            </w:r>
            <w:r w:rsidRPr="0047006E">
              <w:rPr>
                <w:rFonts w:ascii="Times New Roman" w:hAnsi="Times New Roman" w:cs="宋体" w:hint="eastAsia"/>
                <w:sz w:val="24"/>
                <w:szCs w:val="24"/>
              </w:rPr>
              <w:t>1</w:t>
            </w:r>
            <w:r w:rsidRPr="0047006E">
              <w:rPr>
                <w:rFonts w:ascii="Times New Roman" w:hAnsi="Times New Roman" w:cs="宋体" w:hint="eastAsia"/>
                <w:sz w:val="24"/>
                <w:szCs w:val="24"/>
              </w:rPr>
              <w:t>班</w:t>
            </w:r>
          </w:p>
        </w:tc>
        <w:tc>
          <w:tcPr>
            <w:tcW w:w="1417"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外国语学院</w:t>
            </w:r>
          </w:p>
        </w:tc>
        <w:tc>
          <w:tcPr>
            <w:tcW w:w="2583" w:type="dxa"/>
            <w:gridSpan w:val="3"/>
            <w:tcBorders>
              <w:top w:val="single" w:sz="4" w:space="0" w:color="auto"/>
              <w:left w:val="nil"/>
              <w:bottom w:val="single" w:sz="4" w:space="0" w:color="auto"/>
              <w:right w:val="single" w:sz="4" w:space="0" w:color="auto"/>
            </w:tcBorders>
            <w:vAlign w:val="center"/>
          </w:tcPr>
          <w:p w:rsidR="00862A1B" w:rsidRPr="00F02A4F" w:rsidRDefault="0047006E" w:rsidP="0006359A">
            <w:pPr>
              <w:snapToGrid w:val="0"/>
              <w:jc w:val="center"/>
              <w:rPr>
                <w:rFonts w:ascii="Times New Roman" w:hAnsi="Times New Roman" w:cs="宋体"/>
                <w:sz w:val="24"/>
                <w:szCs w:val="24"/>
              </w:rPr>
            </w:pPr>
            <w:r w:rsidRPr="00F02A4F">
              <w:rPr>
                <w:rFonts w:ascii="Times New Roman" w:hAnsi="Times New Roman" w:cs="宋体" w:hint="eastAsia"/>
                <w:sz w:val="24"/>
                <w:szCs w:val="24"/>
              </w:rPr>
              <w:t>制定打印调查问卷，参与调查，分析，撰写报告</w:t>
            </w:r>
          </w:p>
        </w:tc>
      </w:tr>
      <w:tr w:rsidR="00862A1B" w:rsidRPr="0047006E" w:rsidTr="0006359A">
        <w:tblPrEx>
          <w:tblCellMar>
            <w:left w:w="0" w:type="dxa"/>
            <w:right w:w="0" w:type="dxa"/>
          </w:tblCellMar>
        </w:tblPrEx>
        <w:trPr>
          <w:cantSplit/>
          <w:trHeight w:val="907"/>
          <w:jc w:val="center"/>
        </w:trPr>
        <w:tc>
          <w:tcPr>
            <w:tcW w:w="420" w:type="dxa"/>
            <w:vMerge/>
            <w:tcBorders>
              <w:top w:val="nil"/>
              <w:left w:val="single" w:sz="4" w:space="0" w:color="auto"/>
              <w:bottom w:val="single" w:sz="4" w:space="0" w:color="auto"/>
              <w:right w:val="nil"/>
            </w:tcBorders>
            <w:vAlign w:val="center"/>
          </w:tcPr>
          <w:p w:rsidR="00862A1B" w:rsidRPr="0047006E" w:rsidRDefault="00862A1B">
            <w:pPr>
              <w:spacing w:line="360" w:lineRule="auto"/>
              <w:jc w:val="center"/>
              <w:rPr>
                <w:rFonts w:ascii="Times New Roman" w:hAnsi="Times New Roman" w:cs="宋体"/>
                <w:sz w:val="24"/>
                <w:szCs w:val="24"/>
              </w:rPr>
            </w:pPr>
          </w:p>
        </w:tc>
        <w:tc>
          <w:tcPr>
            <w:tcW w:w="856"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邓彬杰</w:t>
            </w:r>
          </w:p>
        </w:tc>
        <w:tc>
          <w:tcPr>
            <w:tcW w:w="1816"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201805310213</w:t>
            </w:r>
          </w:p>
        </w:tc>
        <w:tc>
          <w:tcPr>
            <w:tcW w:w="1728" w:type="dxa"/>
            <w:gridSpan w:val="4"/>
            <w:tcBorders>
              <w:top w:val="single" w:sz="4" w:space="0" w:color="auto"/>
              <w:left w:val="nil"/>
              <w:bottom w:val="single" w:sz="4" w:space="0" w:color="auto"/>
              <w:right w:val="single" w:sz="4" w:space="0" w:color="auto"/>
            </w:tcBorders>
            <w:vAlign w:val="center"/>
          </w:tcPr>
          <w:p w:rsidR="0006359A"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18</w:t>
            </w:r>
            <w:r w:rsidRPr="0047006E">
              <w:rPr>
                <w:rFonts w:ascii="Times New Roman" w:hAnsi="Times New Roman" w:cs="宋体" w:hint="eastAsia"/>
                <w:sz w:val="24"/>
                <w:szCs w:val="24"/>
              </w:rPr>
              <w:t>级汉语国际</w:t>
            </w:r>
          </w:p>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教育</w:t>
            </w:r>
            <w:r w:rsidRPr="0047006E">
              <w:rPr>
                <w:rFonts w:ascii="Times New Roman" w:hAnsi="Times New Roman" w:cs="宋体" w:hint="eastAsia"/>
                <w:sz w:val="24"/>
                <w:szCs w:val="24"/>
              </w:rPr>
              <w:t>1</w:t>
            </w:r>
            <w:r w:rsidRPr="0047006E">
              <w:rPr>
                <w:rFonts w:ascii="Times New Roman" w:hAnsi="Times New Roman" w:cs="宋体" w:hint="eastAsia"/>
                <w:sz w:val="24"/>
                <w:szCs w:val="24"/>
              </w:rPr>
              <w:t>班</w:t>
            </w:r>
          </w:p>
        </w:tc>
        <w:tc>
          <w:tcPr>
            <w:tcW w:w="1417"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外国语学院</w:t>
            </w:r>
          </w:p>
        </w:tc>
        <w:tc>
          <w:tcPr>
            <w:tcW w:w="2583"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整理分析数据，参与调查，分析，撰写报告</w:t>
            </w:r>
          </w:p>
        </w:tc>
      </w:tr>
      <w:tr w:rsidR="00862A1B" w:rsidRPr="0047006E" w:rsidTr="0006359A">
        <w:tblPrEx>
          <w:tblCellMar>
            <w:left w:w="0" w:type="dxa"/>
            <w:right w:w="0" w:type="dxa"/>
          </w:tblCellMar>
        </w:tblPrEx>
        <w:trPr>
          <w:cantSplit/>
          <w:trHeight w:val="907"/>
          <w:jc w:val="center"/>
        </w:trPr>
        <w:tc>
          <w:tcPr>
            <w:tcW w:w="420" w:type="dxa"/>
            <w:vMerge/>
            <w:tcBorders>
              <w:top w:val="nil"/>
              <w:left w:val="single" w:sz="4" w:space="0" w:color="auto"/>
              <w:bottom w:val="single" w:sz="4" w:space="0" w:color="auto"/>
              <w:right w:val="nil"/>
            </w:tcBorders>
            <w:vAlign w:val="center"/>
          </w:tcPr>
          <w:p w:rsidR="00862A1B" w:rsidRPr="0047006E" w:rsidRDefault="00862A1B">
            <w:pPr>
              <w:spacing w:line="360" w:lineRule="auto"/>
              <w:jc w:val="center"/>
              <w:rPr>
                <w:rFonts w:ascii="Times New Roman" w:hAnsi="Times New Roman" w:cs="宋体"/>
                <w:sz w:val="24"/>
                <w:szCs w:val="24"/>
              </w:rPr>
            </w:pPr>
          </w:p>
        </w:tc>
        <w:tc>
          <w:tcPr>
            <w:tcW w:w="856"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李维佳</w:t>
            </w:r>
          </w:p>
        </w:tc>
        <w:tc>
          <w:tcPr>
            <w:tcW w:w="1816"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201805310217</w:t>
            </w:r>
          </w:p>
        </w:tc>
        <w:tc>
          <w:tcPr>
            <w:tcW w:w="1728" w:type="dxa"/>
            <w:gridSpan w:val="4"/>
            <w:tcBorders>
              <w:top w:val="single" w:sz="4" w:space="0" w:color="auto"/>
              <w:left w:val="nil"/>
              <w:bottom w:val="single" w:sz="4" w:space="0" w:color="auto"/>
              <w:right w:val="single" w:sz="4" w:space="0" w:color="auto"/>
            </w:tcBorders>
            <w:vAlign w:val="center"/>
          </w:tcPr>
          <w:p w:rsidR="0006359A"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18</w:t>
            </w:r>
            <w:r w:rsidRPr="0047006E">
              <w:rPr>
                <w:rFonts w:ascii="Times New Roman" w:hAnsi="Times New Roman" w:cs="宋体" w:hint="eastAsia"/>
                <w:sz w:val="24"/>
                <w:szCs w:val="24"/>
              </w:rPr>
              <w:t>级汉语国际</w:t>
            </w:r>
          </w:p>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教育</w:t>
            </w:r>
            <w:r w:rsidRPr="0047006E">
              <w:rPr>
                <w:rFonts w:ascii="Times New Roman" w:hAnsi="Times New Roman" w:cs="宋体" w:hint="eastAsia"/>
                <w:sz w:val="24"/>
                <w:szCs w:val="24"/>
              </w:rPr>
              <w:t>1</w:t>
            </w:r>
            <w:r w:rsidRPr="0047006E">
              <w:rPr>
                <w:rFonts w:ascii="Times New Roman" w:hAnsi="Times New Roman" w:cs="宋体" w:hint="eastAsia"/>
                <w:sz w:val="24"/>
                <w:szCs w:val="24"/>
              </w:rPr>
              <w:t>班</w:t>
            </w:r>
          </w:p>
        </w:tc>
        <w:tc>
          <w:tcPr>
            <w:tcW w:w="1417" w:type="dxa"/>
            <w:gridSpan w:val="3"/>
            <w:tcBorders>
              <w:top w:val="single" w:sz="4" w:space="0" w:color="auto"/>
              <w:left w:val="nil"/>
              <w:bottom w:val="single" w:sz="4" w:space="0" w:color="auto"/>
              <w:right w:val="single" w:sz="4" w:space="0" w:color="auto"/>
            </w:tcBorders>
            <w:vAlign w:val="center"/>
          </w:tcPr>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外国语学院</w:t>
            </w:r>
          </w:p>
        </w:tc>
        <w:tc>
          <w:tcPr>
            <w:tcW w:w="2583" w:type="dxa"/>
            <w:gridSpan w:val="3"/>
            <w:tcBorders>
              <w:top w:val="single" w:sz="4" w:space="0" w:color="auto"/>
              <w:left w:val="nil"/>
              <w:bottom w:val="single" w:sz="4" w:space="0" w:color="auto"/>
              <w:right w:val="single" w:sz="4" w:space="0" w:color="auto"/>
            </w:tcBorders>
            <w:vAlign w:val="center"/>
          </w:tcPr>
          <w:p w:rsidR="0080448C"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汇总数据，初步总结</w:t>
            </w:r>
          </w:p>
          <w:p w:rsidR="00862A1B" w:rsidRPr="0047006E" w:rsidRDefault="0047006E" w:rsidP="0006359A">
            <w:pPr>
              <w:snapToGrid w:val="0"/>
              <w:jc w:val="center"/>
              <w:rPr>
                <w:rFonts w:ascii="Times New Roman" w:hAnsi="Times New Roman" w:cs="宋体"/>
                <w:sz w:val="24"/>
                <w:szCs w:val="24"/>
              </w:rPr>
            </w:pPr>
            <w:r w:rsidRPr="0047006E">
              <w:rPr>
                <w:rFonts w:ascii="Times New Roman" w:hAnsi="Times New Roman" w:cs="宋体" w:hint="eastAsia"/>
                <w:sz w:val="24"/>
                <w:szCs w:val="24"/>
              </w:rPr>
              <w:t>调查结果</w:t>
            </w:r>
          </w:p>
        </w:tc>
      </w:tr>
    </w:tbl>
    <w:p w:rsidR="00862A1B" w:rsidRPr="00E9273B"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E9273B">
        <w:rPr>
          <w:rFonts w:ascii="Times New Roman" w:eastAsia="黑体" w:hAnsi="Times New Roman"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862A1B" w:rsidRPr="0047006E" w:rsidTr="007911F3">
        <w:trPr>
          <w:trHeight w:val="6400"/>
          <w:jc w:val="center"/>
        </w:trPr>
        <w:tc>
          <w:tcPr>
            <w:tcW w:w="8715" w:type="dxa"/>
          </w:tcPr>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项目简介</w:t>
            </w:r>
          </w:p>
          <w:p w:rsidR="00862A1B" w:rsidRPr="0047006E" w:rsidRDefault="0047006E" w:rsidP="0006359A">
            <w:pPr>
              <w:pStyle w:val="a3"/>
              <w:spacing w:line="400" w:lineRule="exact"/>
              <w:ind w:firstLineChars="200" w:firstLine="480"/>
              <w:jc w:val="both"/>
              <w:rPr>
                <w:rFonts w:ascii="Times New Roman" w:hAnsi="Times New Roman" w:cs="宋体"/>
                <w:sz w:val="24"/>
                <w:szCs w:val="24"/>
              </w:rPr>
            </w:pPr>
            <w:r w:rsidRPr="0047006E">
              <w:rPr>
                <w:rFonts w:ascii="Times New Roman" w:hAnsi="Times New Roman" w:cs="宋体" w:hint="eastAsia"/>
                <w:bCs/>
                <w:sz w:val="24"/>
                <w:szCs w:val="24"/>
              </w:rPr>
              <w:t>本项目选题缘起是我们在与留学生的交流过程中，发现由于外国品牌汉译的方法多种多样，留学生相比于中国学生对不同翻译方法的汉译结果接受程度不同。不同于大部分从市场营销角度出发对品牌汉译的研究，我们从</w:t>
            </w:r>
            <w:r w:rsidRPr="0047006E">
              <w:rPr>
                <w:rFonts w:ascii="Times New Roman" w:hAnsi="Times New Roman" w:cs="宋体" w:hint="eastAsia"/>
                <w:b/>
                <w:bCs/>
                <w:sz w:val="24"/>
                <w:szCs w:val="24"/>
              </w:rPr>
              <w:t>留学生视角</w:t>
            </w:r>
            <w:r w:rsidRPr="0047006E">
              <w:rPr>
                <w:rFonts w:ascii="Times New Roman" w:hAnsi="Times New Roman" w:cs="宋体" w:hint="eastAsia"/>
                <w:bCs/>
                <w:sz w:val="24"/>
                <w:szCs w:val="24"/>
              </w:rPr>
              <w:t>出发，以</w:t>
            </w:r>
            <w:r w:rsidRPr="0047006E">
              <w:rPr>
                <w:rFonts w:ascii="Times New Roman" w:hAnsi="Times New Roman" w:cs="宋体" w:hint="eastAsia"/>
                <w:b/>
                <w:bCs/>
                <w:sz w:val="24"/>
                <w:szCs w:val="24"/>
              </w:rPr>
              <w:t>翻译的归化与异化</w:t>
            </w:r>
            <w:r w:rsidRPr="0047006E">
              <w:rPr>
                <w:rFonts w:ascii="Times New Roman" w:hAnsi="Times New Roman" w:cs="宋体" w:hint="eastAsia"/>
                <w:bCs/>
                <w:sz w:val="24"/>
                <w:szCs w:val="24"/>
              </w:rPr>
              <w:t>为理论基础，运用</w:t>
            </w:r>
            <w:r w:rsidRPr="0047006E">
              <w:rPr>
                <w:rFonts w:ascii="Times New Roman" w:hAnsi="Times New Roman" w:cs="宋体" w:hint="eastAsia"/>
                <w:b/>
                <w:bCs/>
                <w:sz w:val="24"/>
                <w:szCs w:val="24"/>
              </w:rPr>
              <w:t>问卷调查和集体访谈</w:t>
            </w:r>
            <w:r w:rsidRPr="0047006E">
              <w:rPr>
                <w:rFonts w:ascii="Times New Roman" w:hAnsi="Times New Roman" w:cs="宋体" w:hint="eastAsia"/>
                <w:bCs/>
                <w:sz w:val="24"/>
                <w:szCs w:val="24"/>
              </w:rPr>
              <w:t>等方法，获得相关数据。通过分析数据，找出留学生与中国学生对品牌汉译结果理解的区别，</w:t>
            </w:r>
            <w:r w:rsidRPr="0047006E">
              <w:rPr>
                <w:rFonts w:ascii="Times New Roman" w:hAnsi="Times New Roman" w:cs="宋体" w:hint="eastAsia"/>
                <w:sz w:val="24"/>
                <w:szCs w:val="24"/>
              </w:rPr>
              <w:t>挖掘留学生对汉译品牌理解差异的深层次原因，从而为</w:t>
            </w:r>
            <w:r w:rsidRPr="0047006E">
              <w:rPr>
                <w:rFonts w:ascii="Times New Roman" w:hAnsi="Times New Roman" w:cs="宋体" w:hint="eastAsia"/>
                <w:b/>
                <w:sz w:val="24"/>
                <w:szCs w:val="24"/>
              </w:rPr>
              <w:t>品牌的翻译</w:t>
            </w:r>
            <w:r w:rsidRPr="0047006E">
              <w:rPr>
                <w:rFonts w:ascii="Times New Roman" w:hAnsi="Times New Roman" w:cs="宋体" w:hint="eastAsia"/>
                <w:sz w:val="24"/>
                <w:szCs w:val="24"/>
              </w:rPr>
              <w:t>以及</w:t>
            </w:r>
            <w:r w:rsidRPr="0047006E">
              <w:rPr>
                <w:rFonts w:ascii="Times New Roman" w:hAnsi="Times New Roman" w:cs="宋体" w:hint="eastAsia"/>
                <w:b/>
                <w:sz w:val="24"/>
                <w:szCs w:val="24"/>
              </w:rPr>
              <w:t>二语教学</w:t>
            </w:r>
            <w:r w:rsidRPr="0047006E">
              <w:rPr>
                <w:rFonts w:ascii="Times New Roman" w:hAnsi="Times New Roman" w:cs="宋体" w:hint="eastAsia"/>
                <w:sz w:val="24"/>
                <w:szCs w:val="24"/>
              </w:rPr>
              <w:t>过程中文化教学提供切实可行的建议。</w:t>
            </w:r>
          </w:p>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 xml:space="preserve">研究目的 </w:t>
            </w:r>
          </w:p>
          <w:p w:rsidR="00862A1B" w:rsidRPr="0047006E" w:rsidRDefault="0047006E" w:rsidP="0006359A">
            <w:pPr>
              <w:spacing w:line="400" w:lineRule="exact"/>
              <w:ind w:firstLineChars="200" w:firstLine="480"/>
              <w:rPr>
                <w:rFonts w:ascii="Times New Roman" w:hAnsi="Times New Roman" w:cs="宋体"/>
                <w:bCs/>
                <w:color w:val="FF0000"/>
                <w:sz w:val="24"/>
                <w:szCs w:val="24"/>
              </w:rPr>
            </w:pPr>
            <w:r w:rsidRPr="0047006E">
              <w:rPr>
                <w:rFonts w:ascii="Times New Roman" w:hAnsi="Times New Roman" w:cs="宋体" w:hint="eastAsia"/>
                <w:bCs/>
                <w:sz w:val="24"/>
                <w:szCs w:val="24"/>
              </w:rPr>
              <w:t>总结留学生和中国学生对汉译品牌认知理解层次的区别，找出留学生对汉译品牌理解的盲点，完成留学生对于汉译品牌</w:t>
            </w:r>
            <w:r w:rsidRPr="0047006E">
              <w:rPr>
                <w:rFonts w:ascii="Times New Roman" w:hAnsi="Times New Roman" w:cs="宋体" w:hint="eastAsia"/>
                <w:b/>
                <w:sz w:val="24"/>
                <w:szCs w:val="24"/>
              </w:rPr>
              <w:t>接受度调查</w:t>
            </w:r>
            <w:r w:rsidRPr="0047006E">
              <w:rPr>
                <w:rFonts w:ascii="Times New Roman" w:hAnsi="Times New Roman" w:cs="宋体" w:hint="eastAsia"/>
                <w:bCs/>
                <w:sz w:val="24"/>
                <w:szCs w:val="24"/>
              </w:rPr>
              <w:t>。</w:t>
            </w:r>
          </w:p>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研究内容</w:t>
            </w:r>
          </w:p>
          <w:p w:rsidR="00862A1B" w:rsidRPr="0047006E" w:rsidRDefault="0047006E" w:rsidP="0006359A">
            <w:pPr>
              <w:spacing w:line="400" w:lineRule="exact"/>
              <w:ind w:firstLineChars="200" w:firstLine="480"/>
              <w:rPr>
                <w:rFonts w:ascii="Times New Roman" w:hAnsi="Times New Roman" w:cs="宋体"/>
                <w:b/>
                <w:bCs/>
                <w:sz w:val="24"/>
                <w:szCs w:val="24"/>
              </w:rPr>
            </w:pPr>
            <w:r w:rsidRPr="0047006E">
              <w:rPr>
                <w:rFonts w:ascii="Times New Roman" w:hAnsi="Times New Roman" w:cs="宋体" w:hint="eastAsia"/>
                <w:bCs/>
                <w:sz w:val="24"/>
                <w:szCs w:val="24"/>
              </w:rPr>
              <w:t>通过搜集国内外近二十年来对于品牌汉译的研究，参考翻译的归化和异化理论，根据</w:t>
            </w:r>
            <w:r w:rsidRPr="0047006E">
              <w:rPr>
                <w:rFonts w:ascii="Times New Roman" w:hAnsi="Times New Roman" w:cs="宋体" w:hint="eastAsia"/>
                <w:b/>
                <w:bCs/>
                <w:sz w:val="24"/>
                <w:szCs w:val="24"/>
              </w:rPr>
              <w:t>不同的翻译方法</w:t>
            </w:r>
            <w:r w:rsidRPr="0047006E">
              <w:rPr>
                <w:rFonts w:ascii="Times New Roman" w:hAnsi="Times New Roman" w:cs="宋体" w:hint="eastAsia"/>
                <w:bCs/>
                <w:sz w:val="24"/>
                <w:szCs w:val="24"/>
              </w:rPr>
              <w:t>找出具有代表性的多种类型的汉译品牌。结合研究对象在</w:t>
            </w:r>
            <w:r w:rsidRPr="0047006E">
              <w:rPr>
                <w:rFonts w:ascii="Times New Roman" w:hAnsi="Times New Roman" w:cs="宋体" w:hint="eastAsia"/>
                <w:b/>
                <w:bCs/>
                <w:sz w:val="24"/>
                <w:szCs w:val="24"/>
              </w:rPr>
              <w:t>文化背景方面</w:t>
            </w:r>
            <w:r w:rsidRPr="0047006E">
              <w:rPr>
                <w:rFonts w:ascii="Times New Roman" w:hAnsi="Times New Roman" w:cs="宋体" w:hint="eastAsia"/>
                <w:bCs/>
                <w:sz w:val="24"/>
                <w:szCs w:val="24"/>
              </w:rPr>
              <w:t>的差异，进行问卷调查和集体访谈，得到有效数据并利用</w:t>
            </w:r>
            <w:r w:rsidRPr="0047006E">
              <w:rPr>
                <w:rFonts w:ascii="Times New Roman" w:hAnsi="Times New Roman" w:cs="宋体" w:hint="eastAsia"/>
                <w:b/>
                <w:bCs/>
                <w:sz w:val="24"/>
                <w:szCs w:val="24"/>
              </w:rPr>
              <w:t>统计对比</w:t>
            </w:r>
            <w:r w:rsidRPr="0047006E">
              <w:rPr>
                <w:rFonts w:ascii="Times New Roman" w:hAnsi="Times New Roman" w:cs="宋体" w:hint="eastAsia"/>
                <w:bCs/>
                <w:sz w:val="24"/>
                <w:szCs w:val="24"/>
              </w:rPr>
              <w:t>等方法进行专业分析，找出留学生与中国学生对品牌汉译结果理解的差异，从而发现留学生对品牌汉译结果理解层面上存在的</w:t>
            </w:r>
            <w:r w:rsidRPr="0047006E">
              <w:rPr>
                <w:rFonts w:ascii="Times New Roman" w:hAnsi="Times New Roman" w:cs="宋体" w:hint="eastAsia"/>
                <w:b/>
                <w:bCs/>
                <w:sz w:val="24"/>
                <w:szCs w:val="24"/>
              </w:rPr>
              <w:t>普遍盲点</w:t>
            </w:r>
            <w:r w:rsidRPr="0047006E">
              <w:rPr>
                <w:rFonts w:ascii="Times New Roman" w:hAnsi="Times New Roman" w:cs="宋体" w:hint="eastAsia"/>
                <w:bCs/>
                <w:sz w:val="24"/>
                <w:szCs w:val="24"/>
              </w:rPr>
              <w:t>，并挖掘理解差异出现的</w:t>
            </w:r>
            <w:r w:rsidRPr="0047006E">
              <w:rPr>
                <w:rFonts w:ascii="Times New Roman" w:hAnsi="Times New Roman" w:cs="宋体" w:hint="eastAsia"/>
                <w:b/>
                <w:bCs/>
                <w:sz w:val="24"/>
                <w:szCs w:val="24"/>
              </w:rPr>
              <w:t>深层次原因。</w:t>
            </w:r>
          </w:p>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国、内外研究现状和发展动态</w:t>
            </w:r>
          </w:p>
          <w:p w:rsidR="0080448C" w:rsidRPr="0080448C" w:rsidRDefault="0047006E" w:rsidP="0006359A">
            <w:pPr>
              <w:pStyle w:val="ac"/>
              <w:spacing w:beforeLines="50" w:before="156" w:afterLines="20" w:after="62" w:line="420" w:lineRule="exact"/>
              <w:ind w:firstLineChars="0" w:firstLine="0"/>
              <w:rPr>
                <w:rFonts w:ascii="Times New Roman" w:hAnsi="宋体" w:cs="宋体"/>
                <w:b/>
                <w:sz w:val="24"/>
                <w:szCs w:val="24"/>
              </w:rPr>
            </w:pPr>
            <w:r w:rsidRPr="0080448C">
              <w:rPr>
                <w:rFonts w:ascii="Times New Roman" w:hAnsi="宋体" w:cs="宋体" w:hint="eastAsia"/>
                <w:b/>
                <w:sz w:val="24"/>
                <w:szCs w:val="24"/>
              </w:rPr>
              <w:t>1.</w:t>
            </w:r>
            <w:r w:rsidR="0080448C">
              <w:rPr>
                <w:rFonts w:ascii="Times New Roman" w:hAnsi="宋体" w:cs="宋体" w:hint="eastAsia"/>
                <w:b/>
                <w:sz w:val="24"/>
                <w:szCs w:val="24"/>
              </w:rPr>
              <w:t xml:space="preserve"> </w:t>
            </w:r>
            <w:r w:rsidRPr="0080448C">
              <w:rPr>
                <w:rFonts w:ascii="Times New Roman" w:hAnsi="宋体" w:cs="宋体" w:hint="eastAsia"/>
                <w:b/>
                <w:sz w:val="24"/>
                <w:szCs w:val="24"/>
              </w:rPr>
              <w:t>本课题国内研究发展动态</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品牌的汉译涉及到翻译中的异化与归化理论，同时，在品牌的汉译过程中，中外文化差异也对其有着很重要的作用。赵璐在《跨文化语境下的商品品牌翻译研究》中提到品牌名称翻译是把品牌名称从一种语言转化成另一种语言，翻译商品品牌要结合商品品牌的特点，遵从商品品牌的翻译原则，实施各种翻译策略。品牌的翻译也是一种文化输出的过程，它承载了不同语言的文化差异。</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2000</w:t>
            </w:r>
            <w:r w:rsidRPr="0047006E">
              <w:rPr>
                <w:rFonts w:ascii="Times New Roman" w:hAnsi="Times New Roman" w:cs="宋体" w:hint="eastAsia"/>
                <w:bCs/>
                <w:sz w:val="24"/>
                <w:szCs w:val="24"/>
              </w:rPr>
              <w:t>至</w:t>
            </w:r>
            <w:r w:rsidRPr="0047006E">
              <w:rPr>
                <w:rFonts w:ascii="Times New Roman" w:hAnsi="Times New Roman" w:cs="宋体" w:hint="eastAsia"/>
                <w:bCs/>
                <w:sz w:val="24"/>
                <w:szCs w:val="24"/>
              </w:rPr>
              <w:t>2015</w:t>
            </w:r>
            <w:r w:rsidRPr="0047006E">
              <w:rPr>
                <w:rFonts w:ascii="Times New Roman" w:hAnsi="Times New Roman" w:cs="宋体" w:hint="eastAsia"/>
                <w:bCs/>
                <w:sz w:val="24"/>
                <w:szCs w:val="24"/>
              </w:rPr>
              <w:t>年，品牌名称翻译研究主要集中于品牌翻译原则方面，如苏军锋</w:t>
            </w:r>
            <w:r w:rsidRPr="0047006E">
              <w:rPr>
                <w:rFonts w:ascii="Times New Roman" w:hAnsi="Times New Roman" w:cs="宋体" w:hint="eastAsia"/>
                <w:bCs/>
                <w:sz w:val="24"/>
                <w:szCs w:val="24"/>
              </w:rPr>
              <w:t>(2012</w:t>
            </w:r>
            <w:r w:rsidRPr="0047006E">
              <w:rPr>
                <w:rFonts w:ascii="Times New Roman" w:hAnsi="Times New Roman" w:cs="宋体" w:hint="eastAsia"/>
                <w:bCs/>
                <w:sz w:val="24"/>
                <w:szCs w:val="24"/>
              </w:rPr>
              <w:t>）、刘白玉、窦钰婷</w:t>
            </w:r>
            <w:r w:rsidRPr="0047006E">
              <w:rPr>
                <w:rFonts w:ascii="Times New Roman" w:hAnsi="Times New Roman" w:cs="宋体" w:hint="eastAsia"/>
                <w:bCs/>
                <w:sz w:val="24"/>
                <w:szCs w:val="24"/>
              </w:rPr>
              <w:t>(2011</w:t>
            </w:r>
            <w:r w:rsidRPr="0047006E">
              <w:rPr>
                <w:rFonts w:ascii="Times New Roman" w:hAnsi="Times New Roman" w:cs="宋体" w:hint="eastAsia"/>
                <w:bCs/>
                <w:sz w:val="24"/>
                <w:szCs w:val="24"/>
              </w:rPr>
              <w:t>）、王长羽的</w:t>
            </w:r>
            <w:r w:rsidRPr="0047006E">
              <w:rPr>
                <w:rFonts w:ascii="Times New Roman" w:hAnsi="Times New Roman" w:cs="宋体" w:hint="eastAsia"/>
                <w:bCs/>
                <w:sz w:val="24"/>
                <w:szCs w:val="24"/>
              </w:rPr>
              <w:t>(2011</w:t>
            </w:r>
            <w:r w:rsidRPr="0047006E">
              <w:rPr>
                <w:rFonts w:ascii="Times New Roman" w:hAnsi="Times New Roman" w:cs="宋体" w:hint="eastAsia"/>
                <w:bCs/>
                <w:sz w:val="24"/>
                <w:szCs w:val="24"/>
              </w:rPr>
              <w:t>）、刘竹林</w:t>
            </w:r>
            <w:r w:rsidRPr="0047006E">
              <w:rPr>
                <w:rFonts w:ascii="Times New Roman" w:hAnsi="Times New Roman" w:cs="宋体" w:hint="eastAsia"/>
                <w:bCs/>
                <w:sz w:val="24"/>
                <w:szCs w:val="24"/>
              </w:rPr>
              <w:t>(2008</w:t>
            </w:r>
            <w:r w:rsidRPr="0047006E">
              <w:rPr>
                <w:rFonts w:ascii="Times New Roman" w:hAnsi="Times New Roman" w:cs="宋体" w:hint="eastAsia"/>
                <w:bCs/>
                <w:sz w:val="24"/>
                <w:szCs w:val="24"/>
              </w:rPr>
              <w:t>）、白娟的</w:t>
            </w:r>
            <w:r w:rsidRPr="0047006E">
              <w:rPr>
                <w:rFonts w:ascii="Times New Roman" w:hAnsi="Times New Roman" w:cs="宋体" w:hint="eastAsia"/>
                <w:bCs/>
                <w:sz w:val="24"/>
                <w:szCs w:val="24"/>
              </w:rPr>
              <w:t>(2009</w:t>
            </w:r>
            <w:r w:rsidRPr="0047006E">
              <w:rPr>
                <w:rFonts w:ascii="Times New Roman" w:hAnsi="Times New Roman" w:cs="宋体" w:hint="eastAsia"/>
                <w:bCs/>
                <w:sz w:val="24"/>
                <w:szCs w:val="24"/>
              </w:rPr>
              <w:t>）；</w:t>
            </w:r>
            <w:r w:rsidRPr="0047006E">
              <w:rPr>
                <w:rFonts w:ascii="Times New Roman" w:hAnsi="Times New Roman" w:cs="宋体" w:hint="eastAsia"/>
                <w:bCs/>
                <w:sz w:val="24"/>
                <w:szCs w:val="24"/>
              </w:rPr>
              <w:lastRenderedPageBreak/>
              <w:t>朱亚军的</w:t>
            </w:r>
            <w:r w:rsidRPr="0047006E">
              <w:rPr>
                <w:rFonts w:ascii="Times New Roman" w:hAnsi="Times New Roman" w:cs="宋体" w:hint="eastAsia"/>
                <w:bCs/>
                <w:sz w:val="24"/>
                <w:szCs w:val="24"/>
              </w:rPr>
              <w:t>(2003</w:t>
            </w:r>
            <w:r w:rsidRPr="0047006E">
              <w:rPr>
                <w:rFonts w:ascii="Times New Roman" w:hAnsi="Times New Roman" w:cs="宋体" w:hint="eastAsia"/>
                <w:bCs/>
                <w:sz w:val="24"/>
                <w:szCs w:val="24"/>
              </w:rPr>
              <w:t>）等，而较少立足于文化差异谈品牌翻译的研究。</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2015</w:t>
            </w:r>
            <w:r w:rsidRPr="0047006E">
              <w:rPr>
                <w:rFonts w:ascii="Times New Roman" w:hAnsi="Times New Roman" w:cs="宋体" w:hint="eastAsia"/>
                <w:bCs/>
                <w:sz w:val="24"/>
                <w:szCs w:val="24"/>
              </w:rPr>
              <w:t>年以来，人们更加关注语言转换背后所发生的文化交流与冲突、意识形态、话语权力等方面的问题，开始尝试着从文化差异角度来研究品牌翻译，如田宏标</w:t>
            </w:r>
            <w:r w:rsidRPr="0047006E">
              <w:rPr>
                <w:rFonts w:ascii="Times New Roman" w:hAnsi="Times New Roman" w:cs="宋体" w:hint="eastAsia"/>
                <w:bCs/>
                <w:sz w:val="24"/>
                <w:szCs w:val="24"/>
              </w:rPr>
              <w:t>(2018</w:t>
            </w:r>
            <w:r w:rsidRPr="0047006E">
              <w:rPr>
                <w:rFonts w:ascii="Times New Roman" w:hAnsi="Times New Roman" w:cs="宋体" w:hint="eastAsia"/>
                <w:bCs/>
                <w:sz w:val="24"/>
                <w:szCs w:val="24"/>
              </w:rPr>
              <w:t>）、孙丽</w:t>
            </w:r>
            <w:r w:rsidRPr="0047006E">
              <w:rPr>
                <w:rFonts w:ascii="Times New Roman" w:hAnsi="Times New Roman" w:cs="宋体" w:hint="eastAsia"/>
                <w:bCs/>
                <w:sz w:val="24"/>
                <w:szCs w:val="24"/>
              </w:rPr>
              <w:t>(2016</w:t>
            </w:r>
            <w:r w:rsidRPr="0047006E">
              <w:rPr>
                <w:rFonts w:ascii="Times New Roman" w:hAnsi="Times New Roman" w:cs="宋体" w:hint="eastAsia"/>
                <w:bCs/>
                <w:sz w:val="24"/>
                <w:szCs w:val="24"/>
              </w:rPr>
              <w:t>）、孙文桂</w:t>
            </w:r>
            <w:r w:rsidRPr="0047006E">
              <w:rPr>
                <w:rFonts w:ascii="Times New Roman" w:hAnsi="Times New Roman" w:cs="宋体" w:hint="eastAsia"/>
                <w:bCs/>
                <w:sz w:val="24"/>
                <w:szCs w:val="24"/>
              </w:rPr>
              <w:t>(2018</w:t>
            </w:r>
            <w:r w:rsidRPr="0047006E">
              <w:rPr>
                <w:rFonts w:ascii="Times New Roman" w:hAnsi="Times New Roman" w:cs="宋体" w:hint="eastAsia"/>
                <w:bCs/>
                <w:sz w:val="24"/>
                <w:szCs w:val="24"/>
              </w:rPr>
              <w:t>）、王磊</w:t>
            </w:r>
            <w:r w:rsidRPr="0047006E">
              <w:rPr>
                <w:rFonts w:ascii="Times New Roman" w:hAnsi="Times New Roman" w:cs="宋体" w:hint="eastAsia"/>
                <w:bCs/>
                <w:sz w:val="24"/>
                <w:szCs w:val="24"/>
              </w:rPr>
              <w:t>(2017</w:t>
            </w:r>
            <w:r w:rsidRPr="0047006E">
              <w:rPr>
                <w:rFonts w:ascii="Times New Roman" w:hAnsi="Times New Roman" w:cs="宋体" w:hint="eastAsia"/>
                <w:bCs/>
                <w:sz w:val="24"/>
                <w:szCs w:val="24"/>
              </w:rPr>
              <w:t>）、徐代</w:t>
            </w:r>
            <w:r w:rsidRPr="0047006E">
              <w:rPr>
                <w:rFonts w:ascii="Times New Roman" w:hAnsi="Times New Roman" w:cs="宋体" w:hint="eastAsia"/>
                <w:bCs/>
                <w:sz w:val="24"/>
                <w:szCs w:val="24"/>
              </w:rPr>
              <w:t>(2018</w:t>
            </w:r>
            <w:r w:rsidRPr="0047006E">
              <w:rPr>
                <w:rFonts w:ascii="Times New Roman" w:hAnsi="Times New Roman" w:cs="宋体" w:hint="eastAsia"/>
                <w:bCs/>
                <w:sz w:val="24"/>
                <w:szCs w:val="24"/>
              </w:rPr>
              <w:t>）、殷珂和吴铁军</w:t>
            </w:r>
            <w:r w:rsidRPr="0047006E">
              <w:rPr>
                <w:rFonts w:ascii="Times New Roman" w:hAnsi="Times New Roman" w:cs="宋体" w:hint="eastAsia"/>
                <w:bCs/>
                <w:sz w:val="24"/>
                <w:szCs w:val="24"/>
              </w:rPr>
              <w:t>(2018</w:t>
            </w:r>
            <w:r w:rsidRPr="0047006E">
              <w:rPr>
                <w:rFonts w:ascii="Times New Roman" w:hAnsi="Times New Roman" w:cs="宋体" w:hint="eastAsia"/>
                <w:bCs/>
                <w:sz w:val="24"/>
                <w:szCs w:val="24"/>
              </w:rPr>
              <w:t>）等等。</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翻译的归化与异化理论传入中国以来，中国大多数学者结合翻译中的文化因素对其进行了研究，例如郭建中（</w:t>
            </w:r>
            <w:r w:rsidRPr="0047006E">
              <w:rPr>
                <w:rFonts w:ascii="Times New Roman" w:hAnsi="Times New Roman" w:cs="宋体" w:hint="eastAsia"/>
                <w:bCs/>
                <w:sz w:val="24"/>
                <w:szCs w:val="24"/>
              </w:rPr>
              <w:t>1998</w:t>
            </w:r>
            <w:r w:rsidRPr="0047006E">
              <w:rPr>
                <w:rFonts w:ascii="Times New Roman" w:hAnsi="Times New Roman" w:cs="宋体" w:hint="eastAsia"/>
                <w:bCs/>
                <w:sz w:val="24"/>
                <w:szCs w:val="24"/>
              </w:rPr>
              <w:t>）在《翻译中的文化因素：异化与归化》中就提出在翻译的过程中考虑到文化差异，应该将翻译的归化与异化相结合。除此之外还有王东风（</w:t>
            </w:r>
            <w:r w:rsidRPr="0047006E">
              <w:rPr>
                <w:rFonts w:ascii="Times New Roman" w:hAnsi="Times New Roman" w:cs="宋体" w:hint="eastAsia"/>
                <w:bCs/>
                <w:sz w:val="24"/>
                <w:szCs w:val="24"/>
              </w:rPr>
              <w:t>2002</w:t>
            </w:r>
            <w:r w:rsidRPr="0047006E">
              <w:rPr>
                <w:rFonts w:ascii="Times New Roman" w:hAnsi="Times New Roman" w:cs="宋体" w:hint="eastAsia"/>
                <w:bCs/>
                <w:sz w:val="24"/>
                <w:szCs w:val="24"/>
              </w:rPr>
              <w:t>）、刘艳丽（</w:t>
            </w:r>
            <w:r w:rsidRPr="0047006E">
              <w:rPr>
                <w:rFonts w:ascii="Times New Roman" w:hAnsi="Times New Roman" w:cs="宋体" w:hint="eastAsia"/>
                <w:bCs/>
                <w:sz w:val="24"/>
                <w:szCs w:val="24"/>
              </w:rPr>
              <w:t>2002</w:t>
            </w:r>
            <w:r w:rsidRPr="0047006E">
              <w:rPr>
                <w:rFonts w:ascii="Times New Roman" w:hAnsi="Times New Roman" w:cs="宋体" w:hint="eastAsia"/>
                <w:bCs/>
                <w:sz w:val="24"/>
                <w:szCs w:val="24"/>
              </w:rPr>
              <w:t>）等人。近年来，翻译的异化与归化更加着重于小的方面，例如具体的书籍，影视作品或广告词中，如王娜（</w:t>
            </w:r>
            <w:r w:rsidRPr="0047006E">
              <w:rPr>
                <w:rFonts w:ascii="Times New Roman" w:hAnsi="Times New Roman" w:cs="宋体" w:hint="eastAsia"/>
                <w:bCs/>
                <w:sz w:val="24"/>
                <w:szCs w:val="24"/>
              </w:rPr>
              <w:t>2011</w:t>
            </w:r>
            <w:r w:rsidRPr="0047006E">
              <w:rPr>
                <w:rFonts w:ascii="Times New Roman" w:hAnsi="Times New Roman" w:cs="宋体" w:hint="eastAsia"/>
                <w:bCs/>
                <w:sz w:val="24"/>
                <w:szCs w:val="24"/>
              </w:rPr>
              <w:t>）、卢志军（</w:t>
            </w:r>
            <w:r w:rsidRPr="0047006E">
              <w:rPr>
                <w:rFonts w:ascii="Times New Roman" w:hAnsi="Times New Roman" w:cs="宋体" w:hint="eastAsia"/>
                <w:bCs/>
                <w:sz w:val="24"/>
                <w:szCs w:val="24"/>
              </w:rPr>
              <w:t>2003</w:t>
            </w:r>
            <w:r w:rsidRPr="0047006E">
              <w:rPr>
                <w:rFonts w:ascii="Times New Roman" w:hAnsi="Times New Roman" w:cs="宋体" w:hint="eastAsia"/>
                <w:bCs/>
                <w:sz w:val="24"/>
                <w:szCs w:val="24"/>
              </w:rPr>
              <w:t>）、吴爽（</w:t>
            </w:r>
            <w:r w:rsidRPr="0047006E">
              <w:rPr>
                <w:rFonts w:ascii="Times New Roman" w:hAnsi="Times New Roman" w:cs="宋体" w:hint="eastAsia"/>
                <w:bCs/>
                <w:sz w:val="24"/>
                <w:szCs w:val="24"/>
              </w:rPr>
              <w:t>2005</w:t>
            </w:r>
            <w:r w:rsidRPr="0047006E">
              <w:rPr>
                <w:rFonts w:ascii="Times New Roman" w:hAnsi="Times New Roman" w:cs="宋体" w:hint="eastAsia"/>
                <w:bCs/>
                <w:sz w:val="24"/>
                <w:szCs w:val="24"/>
              </w:rPr>
              <w:t>）、强瑛（</w:t>
            </w:r>
            <w:r w:rsidRPr="0047006E">
              <w:rPr>
                <w:rFonts w:ascii="Times New Roman" w:hAnsi="Times New Roman" w:cs="宋体" w:hint="eastAsia"/>
                <w:bCs/>
                <w:sz w:val="24"/>
                <w:szCs w:val="24"/>
              </w:rPr>
              <w:t>2010</w:t>
            </w:r>
            <w:r w:rsidRPr="0047006E">
              <w:rPr>
                <w:rFonts w:ascii="Times New Roman" w:hAnsi="Times New Roman" w:cs="宋体" w:hint="eastAsia"/>
                <w:bCs/>
                <w:sz w:val="24"/>
                <w:szCs w:val="24"/>
              </w:rPr>
              <w:t>）、谢瑶（</w:t>
            </w:r>
            <w:r w:rsidRPr="0047006E">
              <w:rPr>
                <w:rFonts w:ascii="Times New Roman" w:hAnsi="Times New Roman" w:cs="宋体" w:hint="eastAsia"/>
                <w:bCs/>
                <w:sz w:val="24"/>
                <w:szCs w:val="24"/>
              </w:rPr>
              <w:t>2017</w:t>
            </w:r>
            <w:r w:rsidRPr="0047006E">
              <w:rPr>
                <w:rFonts w:ascii="Times New Roman" w:hAnsi="Times New Roman" w:cs="宋体" w:hint="eastAsia"/>
                <w:bCs/>
                <w:sz w:val="24"/>
                <w:szCs w:val="24"/>
              </w:rPr>
              <w:t>）等。这些研究都能对品牌汉译提供思考。</w:t>
            </w:r>
          </w:p>
          <w:p w:rsidR="00862A1B" w:rsidRPr="0080448C" w:rsidRDefault="0047006E" w:rsidP="0006359A">
            <w:pPr>
              <w:pStyle w:val="ac"/>
              <w:numPr>
                <w:ilvl w:val="0"/>
                <w:numId w:val="4"/>
              </w:numPr>
              <w:tabs>
                <w:tab w:val="clear" w:pos="312"/>
              </w:tabs>
              <w:spacing w:beforeLines="50" w:before="156" w:afterLines="20" w:after="62" w:line="420" w:lineRule="exact"/>
              <w:ind w:firstLineChars="0" w:firstLine="0"/>
              <w:rPr>
                <w:rFonts w:ascii="Times New Roman" w:hAnsi="宋体" w:cs="宋体"/>
                <w:b/>
                <w:sz w:val="24"/>
                <w:szCs w:val="24"/>
              </w:rPr>
            </w:pPr>
            <w:r w:rsidRPr="0080448C">
              <w:rPr>
                <w:rFonts w:ascii="Times New Roman" w:hAnsi="宋体" w:cs="宋体" w:hint="eastAsia"/>
                <w:b/>
                <w:sz w:val="24"/>
                <w:szCs w:val="24"/>
              </w:rPr>
              <w:t>本课题国外研究发展动态</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品牌的汉译涉及到翻译的异化与归化理论。十九世纪时</w:t>
            </w:r>
            <w:r w:rsidRPr="0047006E">
              <w:rPr>
                <w:rFonts w:ascii="Times New Roman" w:hAnsi="Times New Roman" w:cs="宋体" w:hint="eastAsia"/>
                <w:bCs/>
                <w:sz w:val="24"/>
                <w:szCs w:val="24"/>
              </w:rPr>
              <w:t>,</w:t>
            </w:r>
            <w:r w:rsidRPr="0047006E">
              <w:rPr>
                <w:rFonts w:ascii="Times New Roman" w:hAnsi="Times New Roman" w:cs="宋体" w:hint="eastAsia"/>
                <w:bCs/>
                <w:sz w:val="24"/>
                <w:szCs w:val="24"/>
              </w:rPr>
              <w:t>翻译的异化和归化理论就有提出，但重点集中于单独的异化或归化，没有将两者对立统一。德意志哲学家</w:t>
            </w:r>
            <w:r w:rsidRPr="0047006E">
              <w:rPr>
                <w:rFonts w:ascii="Times New Roman" w:hAnsi="Times New Roman" w:cs="宋体" w:hint="eastAsia"/>
                <w:bCs/>
                <w:sz w:val="24"/>
                <w:szCs w:val="24"/>
              </w:rPr>
              <w:t>Schleiermacher</w:t>
            </w:r>
            <w:r w:rsidRPr="0047006E">
              <w:rPr>
                <w:rFonts w:ascii="Times New Roman" w:hAnsi="Times New Roman" w:cs="宋体" w:hint="eastAsia"/>
                <w:bCs/>
                <w:sz w:val="24"/>
                <w:szCs w:val="24"/>
              </w:rPr>
              <w:t>的翻译论中就提到了异化与归化的概念。美国翻译学家奈达提出了“最贴近的自然对等”的说法</w:t>
            </w:r>
            <w:r w:rsidRPr="0047006E">
              <w:rPr>
                <w:rFonts w:ascii="Times New Roman" w:hAnsi="Times New Roman" w:cs="宋体" w:hint="eastAsia"/>
                <w:bCs/>
                <w:sz w:val="24"/>
                <w:szCs w:val="24"/>
              </w:rPr>
              <w:t>,</w:t>
            </w:r>
            <w:r w:rsidRPr="0047006E">
              <w:rPr>
                <w:rFonts w:ascii="Times New Roman" w:hAnsi="Times New Roman" w:cs="宋体" w:hint="eastAsia"/>
                <w:bCs/>
                <w:sz w:val="24"/>
                <w:szCs w:val="24"/>
              </w:rPr>
              <w:t>其更多地强调读者感受</w:t>
            </w:r>
            <w:r w:rsidRPr="0047006E">
              <w:rPr>
                <w:rFonts w:ascii="Times New Roman" w:hAnsi="Times New Roman" w:cs="宋体" w:hint="eastAsia"/>
                <w:bCs/>
                <w:sz w:val="24"/>
                <w:szCs w:val="24"/>
              </w:rPr>
              <w:t>,</w:t>
            </w:r>
            <w:r w:rsidRPr="0047006E">
              <w:rPr>
                <w:rFonts w:ascii="Times New Roman" w:hAnsi="Times New Roman" w:cs="宋体" w:hint="eastAsia"/>
                <w:bCs/>
                <w:sz w:val="24"/>
                <w:szCs w:val="24"/>
              </w:rPr>
              <w:t>将之放在首位</w:t>
            </w:r>
            <w:r w:rsidRPr="0047006E">
              <w:rPr>
                <w:rFonts w:ascii="Times New Roman" w:hAnsi="Times New Roman" w:cs="宋体" w:hint="eastAsia"/>
                <w:bCs/>
                <w:sz w:val="24"/>
                <w:szCs w:val="24"/>
              </w:rPr>
              <w:t>,</w:t>
            </w:r>
            <w:r w:rsidRPr="0047006E">
              <w:rPr>
                <w:rFonts w:ascii="Times New Roman" w:hAnsi="Times New Roman" w:cs="宋体" w:hint="eastAsia"/>
                <w:bCs/>
                <w:sz w:val="24"/>
                <w:szCs w:val="24"/>
              </w:rPr>
              <w:t>认为翻译应该坚持归化法的。现代欧洲和美国的翻译理论有四大派，即布拉格派，伦敦派，美国结构派，交际理论派。这四大派对于翻译的归化与异化的观点各不相同，但都没有脱离归化与异化的范围。翻译理论学家尤金·</w:t>
            </w:r>
            <w:r w:rsidRPr="0047006E">
              <w:rPr>
                <w:rFonts w:ascii="Times New Roman" w:hAnsi="Times New Roman" w:cs="宋体" w:hint="eastAsia"/>
                <w:bCs/>
                <w:sz w:val="24"/>
                <w:szCs w:val="24"/>
              </w:rPr>
              <w:t>A</w:t>
            </w:r>
            <w:r w:rsidRPr="0047006E">
              <w:rPr>
                <w:rFonts w:ascii="Times New Roman" w:hAnsi="Times New Roman" w:cs="宋体" w:hint="eastAsia"/>
                <w:bCs/>
                <w:sz w:val="24"/>
                <w:szCs w:val="24"/>
              </w:rPr>
              <w:t>·奈达从语言学的角度出发，提出著名的“动态对等”翻译理论。该理论指出只有当译文从语言形式到文化内涵都再现了源语的风格和精神时，这才是好的翻译作品。美国翻译学家维努蒂作为异化翻译的典型代表</w:t>
            </w:r>
            <w:r w:rsidR="003C7851">
              <w:rPr>
                <w:rFonts w:ascii="Times New Roman" w:hAnsi="Times New Roman" w:cs="宋体" w:hint="eastAsia"/>
                <w:bCs/>
                <w:sz w:val="24"/>
                <w:szCs w:val="24"/>
              </w:rPr>
              <w:t>，</w:t>
            </w:r>
            <w:r w:rsidRPr="0047006E">
              <w:rPr>
                <w:rFonts w:ascii="Times New Roman" w:hAnsi="Times New Roman" w:cs="宋体" w:hint="eastAsia"/>
                <w:bCs/>
                <w:sz w:val="24"/>
                <w:szCs w:val="24"/>
              </w:rPr>
              <w:t>提出了“反翻译”的概念</w:t>
            </w:r>
            <w:r w:rsidRPr="0047006E">
              <w:rPr>
                <w:rFonts w:ascii="Times New Roman" w:hAnsi="Times New Roman" w:cs="宋体" w:hint="eastAsia"/>
                <w:bCs/>
                <w:sz w:val="24"/>
                <w:szCs w:val="24"/>
              </w:rPr>
              <w:t>,</w:t>
            </w:r>
            <w:r w:rsidRPr="0047006E">
              <w:rPr>
                <w:rFonts w:ascii="Times New Roman" w:hAnsi="Times New Roman" w:cs="宋体" w:hint="eastAsia"/>
                <w:bCs/>
                <w:sz w:val="24"/>
                <w:szCs w:val="24"/>
              </w:rPr>
              <w:t>认为其是一种对当时社会状况进行文化干预的策略。</w:t>
            </w:r>
            <w:r w:rsidRPr="0047006E">
              <w:rPr>
                <w:rFonts w:ascii="Times New Roman" w:hAnsi="Times New Roman" w:cs="宋体" w:hint="eastAsia"/>
                <w:bCs/>
                <w:sz w:val="24"/>
                <w:szCs w:val="24"/>
              </w:rPr>
              <w:t>1995</w:t>
            </w:r>
            <w:r w:rsidRPr="0047006E">
              <w:rPr>
                <w:rFonts w:ascii="Times New Roman" w:hAnsi="Times New Roman" w:cs="宋体" w:hint="eastAsia"/>
                <w:bCs/>
                <w:sz w:val="24"/>
                <w:szCs w:val="24"/>
              </w:rPr>
              <w:t>年维努蒂在《译者的隐身》中归纳总结两种方法，提出来归化与异化理论。</w:t>
            </w:r>
          </w:p>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创新点与项目特色</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现所有关于外国品牌名称汉译结果的研究大都是从市场营销角度和中国大众认可度方面分析，而我们的研究立足于在校留学生的视角。我们将语言学术研究和调查相结合，了解留学生对汉译品牌接受程度的不同，找出留学生对汉译品牌理解的盲点，挖掘造成此结果的深层原因，从而为品牌汉译与汉语教学带来帮助，提供新思考。通过我们的实践，留学生能深入理解中国文化，加深对汉文字的理解，有利于留学生的汉语习得和中华文化的传播。</w:t>
            </w:r>
          </w:p>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lastRenderedPageBreak/>
              <w:t>技术路线、拟解决的问题及预期成果</w:t>
            </w:r>
          </w:p>
          <w:p w:rsidR="00862A1B" w:rsidRPr="0080448C" w:rsidRDefault="0047006E" w:rsidP="0006359A">
            <w:pPr>
              <w:pStyle w:val="ac"/>
              <w:spacing w:beforeLines="50" w:before="156" w:afterLines="20" w:after="62" w:line="420" w:lineRule="exact"/>
              <w:ind w:firstLineChars="0" w:firstLine="0"/>
              <w:rPr>
                <w:rFonts w:ascii="Times New Roman" w:hAnsi="宋体" w:cs="宋体"/>
                <w:b/>
                <w:sz w:val="24"/>
                <w:szCs w:val="24"/>
              </w:rPr>
            </w:pPr>
            <w:r w:rsidRPr="0080448C">
              <w:rPr>
                <w:rFonts w:ascii="Times New Roman" w:hAnsi="宋体" w:cs="宋体" w:hint="eastAsia"/>
                <w:b/>
                <w:sz w:val="24"/>
                <w:szCs w:val="24"/>
              </w:rPr>
              <w:t>1.</w:t>
            </w:r>
            <w:r w:rsidR="0080448C">
              <w:rPr>
                <w:rFonts w:ascii="Times New Roman" w:hAnsi="宋体" w:cs="宋体" w:hint="eastAsia"/>
                <w:b/>
                <w:sz w:val="24"/>
                <w:szCs w:val="24"/>
              </w:rPr>
              <w:t xml:space="preserve"> </w:t>
            </w:r>
            <w:r w:rsidRPr="0080448C">
              <w:rPr>
                <w:rFonts w:ascii="Times New Roman" w:hAnsi="宋体" w:cs="宋体" w:hint="eastAsia"/>
                <w:b/>
                <w:sz w:val="24"/>
                <w:szCs w:val="24"/>
              </w:rPr>
              <w:t>技术路线：</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1.1</w:t>
            </w:r>
            <w:r w:rsidRPr="0047006E">
              <w:rPr>
                <w:rFonts w:ascii="Times New Roman" w:hAnsi="Times New Roman" w:cs="宋体" w:hint="eastAsia"/>
                <w:bCs/>
                <w:sz w:val="24"/>
                <w:szCs w:val="24"/>
              </w:rPr>
              <w:t>调查研究法（采用问卷调查，集体访谈，观察等方式来了解留学生对外国品牌名称不同翻译方法导出的汉译结果的接受程度）。</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1.2</w:t>
            </w:r>
            <w:r w:rsidRPr="0047006E">
              <w:rPr>
                <w:rFonts w:ascii="Times New Roman" w:hAnsi="Times New Roman" w:cs="宋体" w:hint="eastAsia"/>
                <w:bCs/>
                <w:sz w:val="24"/>
                <w:szCs w:val="24"/>
              </w:rPr>
              <w:t>定性分析法（运用归纳与概括等方法，对于获得的有效数据进行加工）。</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1.3</w:t>
            </w:r>
            <w:r w:rsidRPr="0047006E">
              <w:rPr>
                <w:rFonts w:ascii="Times New Roman" w:hAnsi="Times New Roman" w:cs="宋体" w:hint="eastAsia"/>
                <w:bCs/>
                <w:sz w:val="24"/>
                <w:szCs w:val="24"/>
              </w:rPr>
              <w:t>文献研究法（利用图书馆、网络、报刊查阅等相关文献来获得相关研究理论基础的资料）。</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1.4</w:t>
            </w:r>
            <w:r w:rsidRPr="0047006E">
              <w:rPr>
                <w:rFonts w:ascii="Times New Roman" w:hAnsi="Times New Roman" w:cs="宋体" w:hint="eastAsia"/>
                <w:bCs/>
                <w:sz w:val="24"/>
                <w:szCs w:val="24"/>
              </w:rPr>
              <w:t>与指导老师探讨，和留学生进行交流。</w:t>
            </w:r>
          </w:p>
          <w:p w:rsidR="0080448C" w:rsidRPr="003C7851" w:rsidRDefault="0047006E" w:rsidP="0006359A">
            <w:pPr>
              <w:pStyle w:val="ac"/>
              <w:spacing w:beforeLines="50" w:before="156" w:afterLines="20" w:after="62" w:line="420" w:lineRule="exact"/>
              <w:ind w:firstLineChars="0" w:firstLine="0"/>
              <w:rPr>
                <w:rFonts w:ascii="Times New Roman" w:hAnsi="宋体" w:cs="宋体"/>
                <w:b/>
                <w:sz w:val="24"/>
                <w:szCs w:val="24"/>
              </w:rPr>
            </w:pPr>
            <w:r w:rsidRPr="0080448C">
              <w:rPr>
                <w:rFonts w:ascii="Times New Roman" w:hAnsi="宋体" w:cs="宋体" w:hint="eastAsia"/>
                <w:b/>
                <w:sz w:val="24"/>
                <w:szCs w:val="24"/>
              </w:rPr>
              <w:t>2.</w:t>
            </w:r>
            <w:r w:rsidR="0080448C">
              <w:rPr>
                <w:rFonts w:ascii="Times New Roman" w:hAnsi="宋体" w:cs="宋体" w:hint="eastAsia"/>
                <w:b/>
                <w:sz w:val="24"/>
                <w:szCs w:val="24"/>
              </w:rPr>
              <w:t xml:space="preserve"> </w:t>
            </w:r>
            <w:r w:rsidRPr="0080448C">
              <w:rPr>
                <w:rFonts w:ascii="Times New Roman" w:hAnsi="宋体" w:cs="宋体" w:hint="eastAsia"/>
                <w:b/>
                <w:sz w:val="24"/>
                <w:szCs w:val="24"/>
              </w:rPr>
              <w:t>拟解决的问题</w:t>
            </w:r>
            <w:r w:rsidRPr="003C7851">
              <w:rPr>
                <w:rFonts w:ascii="Times New Roman" w:hAnsi="宋体" w:cs="宋体" w:hint="eastAsia"/>
                <w:b/>
                <w:sz w:val="24"/>
                <w:szCs w:val="24"/>
              </w:rPr>
              <w:t>：</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通过对留学生进行汉译品牌的接受度调查，找出外国留学生对于汉译品牌理解盲点背后的深层原因。</w:t>
            </w:r>
          </w:p>
          <w:p w:rsidR="0080448C" w:rsidRPr="003C7851" w:rsidRDefault="0047006E" w:rsidP="0006359A">
            <w:pPr>
              <w:pStyle w:val="ac"/>
              <w:spacing w:beforeLines="50" w:before="156" w:afterLines="20" w:after="62" w:line="420" w:lineRule="exact"/>
              <w:ind w:firstLineChars="0" w:firstLine="0"/>
              <w:rPr>
                <w:rFonts w:ascii="Times New Roman" w:hAnsi="宋体" w:cs="宋体"/>
                <w:b/>
                <w:sz w:val="24"/>
                <w:szCs w:val="24"/>
              </w:rPr>
            </w:pPr>
            <w:r w:rsidRPr="0080448C">
              <w:rPr>
                <w:rFonts w:ascii="Times New Roman" w:hAnsi="宋体" w:cs="宋体" w:hint="eastAsia"/>
                <w:b/>
                <w:sz w:val="24"/>
                <w:szCs w:val="24"/>
              </w:rPr>
              <w:t>3.</w:t>
            </w:r>
            <w:r w:rsidR="0080448C">
              <w:rPr>
                <w:rFonts w:ascii="Times New Roman" w:hAnsi="宋体" w:cs="宋体" w:hint="eastAsia"/>
                <w:b/>
                <w:sz w:val="24"/>
                <w:szCs w:val="24"/>
              </w:rPr>
              <w:t xml:space="preserve"> </w:t>
            </w:r>
            <w:r w:rsidRPr="0080448C">
              <w:rPr>
                <w:rFonts w:ascii="Times New Roman" w:hAnsi="宋体" w:cs="宋体" w:hint="eastAsia"/>
                <w:b/>
                <w:sz w:val="24"/>
                <w:szCs w:val="24"/>
              </w:rPr>
              <w:t>预期成果</w:t>
            </w:r>
            <w:r w:rsidRPr="003C7851">
              <w:rPr>
                <w:rFonts w:ascii="Times New Roman" w:hAnsi="宋体" w:cs="宋体" w:hint="eastAsia"/>
                <w:b/>
                <w:sz w:val="24"/>
                <w:szCs w:val="24"/>
              </w:rPr>
              <w:t>：</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完成关于留学生对外国品牌名称汉译的接受度的调查报告。</w:t>
            </w:r>
          </w:p>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项目研究进度安排</w:t>
            </w:r>
          </w:p>
          <w:tbl>
            <w:tblPr>
              <w:tblStyle w:val="aa"/>
              <w:tblW w:w="8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9"/>
              <w:gridCol w:w="5661"/>
            </w:tblGrid>
            <w:tr w:rsidR="00862A1B" w:rsidRPr="003C7851" w:rsidTr="007911F3">
              <w:trPr>
                <w:trHeight w:val="659"/>
              </w:trPr>
              <w:tc>
                <w:tcPr>
                  <w:tcW w:w="2829" w:type="dxa"/>
                  <w:tcBorders>
                    <w:top w:val="single" w:sz="4" w:space="0" w:color="auto"/>
                    <w:left w:val="single" w:sz="4" w:space="0" w:color="auto"/>
                    <w:bottom w:val="single" w:sz="4" w:space="0" w:color="auto"/>
                    <w:right w:val="single" w:sz="4" w:space="0" w:color="auto"/>
                  </w:tcBorders>
                  <w:vAlign w:val="center"/>
                </w:tcPr>
                <w:p w:rsidR="00862A1B" w:rsidRPr="003C7851" w:rsidRDefault="0047006E" w:rsidP="0006359A">
                  <w:pPr>
                    <w:snapToGrid w:val="0"/>
                    <w:spacing w:beforeLines="50" w:before="156" w:afterLines="50" w:after="156" w:line="360" w:lineRule="auto"/>
                    <w:jc w:val="center"/>
                    <w:rPr>
                      <w:rFonts w:ascii="Times New Roman" w:eastAsiaTheme="minorEastAsia" w:hAnsi="Times New Roman"/>
                      <w:bCs/>
                      <w:sz w:val="24"/>
                      <w:szCs w:val="24"/>
                    </w:rPr>
                  </w:pPr>
                  <w:r w:rsidRPr="003C7851">
                    <w:rPr>
                      <w:rFonts w:ascii="Times New Roman" w:eastAsiaTheme="minorEastAsia" w:hAnsi="Times New Roman"/>
                      <w:bCs/>
                      <w:sz w:val="24"/>
                      <w:szCs w:val="24"/>
                    </w:rPr>
                    <w:t>时间</w:t>
                  </w:r>
                </w:p>
              </w:tc>
              <w:tc>
                <w:tcPr>
                  <w:tcW w:w="5661" w:type="dxa"/>
                  <w:tcBorders>
                    <w:top w:val="single" w:sz="4" w:space="0" w:color="auto"/>
                    <w:left w:val="single" w:sz="4" w:space="0" w:color="auto"/>
                    <w:bottom w:val="single" w:sz="4" w:space="0" w:color="auto"/>
                    <w:right w:val="single" w:sz="4" w:space="0" w:color="auto"/>
                  </w:tcBorders>
                  <w:vAlign w:val="center"/>
                </w:tcPr>
                <w:p w:rsidR="00862A1B" w:rsidRPr="003C7851" w:rsidRDefault="0047006E" w:rsidP="0006359A">
                  <w:pPr>
                    <w:snapToGrid w:val="0"/>
                    <w:spacing w:beforeLines="50" w:before="156" w:afterLines="50" w:after="156" w:line="360" w:lineRule="auto"/>
                    <w:jc w:val="center"/>
                    <w:rPr>
                      <w:rFonts w:ascii="Times New Roman" w:eastAsiaTheme="minorEastAsia" w:hAnsi="Times New Roman"/>
                      <w:bCs/>
                      <w:sz w:val="24"/>
                      <w:szCs w:val="24"/>
                    </w:rPr>
                  </w:pPr>
                  <w:r w:rsidRPr="003C7851">
                    <w:rPr>
                      <w:rFonts w:ascii="Times New Roman" w:eastAsiaTheme="minorEastAsia" w:hAnsi="Times New Roman"/>
                      <w:bCs/>
                      <w:sz w:val="24"/>
                      <w:szCs w:val="24"/>
                    </w:rPr>
                    <w:t>研究内容</w:t>
                  </w:r>
                </w:p>
              </w:tc>
            </w:tr>
            <w:tr w:rsidR="00862A1B" w:rsidRPr="003C7851" w:rsidTr="007911F3">
              <w:trPr>
                <w:trHeight w:val="1421"/>
              </w:trPr>
              <w:tc>
                <w:tcPr>
                  <w:tcW w:w="2829" w:type="dxa"/>
                  <w:tcBorders>
                    <w:top w:val="single" w:sz="4" w:space="0" w:color="auto"/>
                    <w:left w:val="single" w:sz="4" w:space="0" w:color="auto"/>
                    <w:bottom w:val="single" w:sz="4" w:space="0" w:color="auto"/>
                    <w:right w:val="single" w:sz="4" w:space="0" w:color="auto"/>
                  </w:tcBorders>
                  <w:vAlign w:val="center"/>
                </w:tcPr>
                <w:p w:rsidR="00862A1B" w:rsidRPr="003C7851" w:rsidRDefault="0047006E" w:rsidP="0006359A">
                  <w:pPr>
                    <w:snapToGrid w:val="0"/>
                    <w:spacing w:beforeLines="50" w:before="156" w:afterLines="50" w:after="156" w:line="360" w:lineRule="auto"/>
                    <w:jc w:val="center"/>
                    <w:rPr>
                      <w:rFonts w:ascii="Times New Roman" w:eastAsiaTheme="minorEastAsia" w:hAnsi="Times New Roman"/>
                      <w:bCs/>
                      <w:sz w:val="24"/>
                      <w:szCs w:val="24"/>
                    </w:rPr>
                  </w:pPr>
                  <w:r w:rsidRPr="003C7851">
                    <w:rPr>
                      <w:rFonts w:ascii="Times New Roman" w:eastAsiaTheme="minorEastAsia" w:hAnsi="Times New Roman"/>
                      <w:bCs/>
                      <w:sz w:val="24"/>
                      <w:szCs w:val="24"/>
                    </w:rPr>
                    <w:t>2019</w:t>
                  </w:r>
                  <w:r w:rsidRPr="003C7851">
                    <w:rPr>
                      <w:rFonts w:ascii="Times New Roman" w:eastAsiaTheme="minorEastAsia" w:hAnsi="Times New Roman"/>
                      <w:bCs/>
                      <w:sz w:val="24"/>
                      <w:szCs w:val="24"/>
                    </w:rPr>
                    <w:t>年</w:t>
                  </w:r>
                  <w:r w:rsidRPr="003C7851">
                    <w:rPr>
                      <w:rFonts w:ascii="Times New Roman" w:eastAsiaTheme="minorEastAsia" w:hAnsi="Times New Roman"/>
                      <w:bCs/>
                      <w:sz w:val="24"/>
                      <w:szCs w:val="24"/>
                    </w:rPr>
                    <w:t>5</w:t>
                  </w:r>
                  <w:r w:rsidRPr="003C7851">
                    <w:rPr>
                      <w:rFonts w:ascii="Times New Roman" w:eastAsiaTheme="minorEastAsia" w:hAnsi="Times New Roman"/>
                      <w:bCs/>
                      <w:sz w:val="24"/>
                      <w:szCs w:val="24"/>
                    </w:rPr>
                    <w:t>月至</w:t>
                  </w:r>
                  <w:r w:rsidRPr="003C7851">
                    <w:rPr>
                      <w:rFonts w:ascii="Times New Roman" w:eastAsiaTheme="minorEastAsia" w:hAnsi="Times New Roman"/>
                      <w:bCs/>
                      <w:sz w:val="24"/>
                      <w:szCs w:val="24"/>
                    </w:rPr>
                    <w:t>2020</w:t>
                  </w:r>
                  <w:r w:rsidRPr="003C7851">
                    <w:rPr>
                      <w:rFonts w:ascii="Times New Roman" w:eastAsiaTheme="minorEastAsia" w:hAnsi="Times New Roman"/>
                      <w:bCs/>
                      <w:sz w:val="24"/>
                      <w:szCs w:val="24"/>
                    </w:rPr>
                    <w:t>年</w:t>
                  </w:r>
                </w:p>
              </w:tc>
              <w:tc>
                <w:tcPr>
                  <w:tcW w:w="5661" w:type="dxa"/>
                  <w:tcBorders>
                    <w:top w:val="single" w:sz="4" w:space="0" w:color="auto"/>
                    <w:left w:val="single" w:sz="4" w:space="0" w:color="auto"/>
                    <w:bottom w:val="single" w:sz="4" w:space="0" w:color="auto"/>
                    <w:right w:val="single" w:sz="4" w:space="0" w:color="auto"/>
                  </w:tcBorders>
                  <w:vAlign w:val="center"/>
                </w:tcPr>
                <w:p w:rsidR="00862A1B" w:rsidRPr="003C7851" w:rsidRDefault="0047006E" w:rsidP="003C7851">
                  <w:pPr>
                    <w:snapToGrid w:val="0"/>
                    <w:spacing w:line="400" w:lineRule="exact"/>
                    <w:rPr>
                      <w:rFonts w:ascii="Times New Roman" w:eastAsiaTheme="minorEastAsia" w:hAnsi="Times New Roman"/>
                      <w:bCs/>
                      <w:sz w:val="24"/>
                      <w:szCs w:val="24"/>
                    </w:rPr>
                  </w:pPr>
                  <w:r w:rsidRPr="003C7851">
                    <w:rPr>
                      <w:rFonts w:ascii="Times New Roman" w:eastAsiaTheme="minorEastAsia" w:hAnsi="Times New Roman"/>
                      <w:bCs/>
                      <w:sz w:val="24"/>
                      <w:szCs w:val="24"/>
                    </w:rPr>
                    <w:t>分析并总结出最具代表性的外国品牌名称的不同汉译方法；总结出品牌名称汉译的规律</w:t>
                  </w:r>
                </w:p>
              </w:tc>
            </w:tr>
            <w:tr w:rsidR="00862A1B" w:rsidRPr="003C7851" w:rsidTr="007911F3">
              <w:trPr>
                <w:trHeight w:val="1966"/>
              </w:trPr>
              <w:tc>
                <w:tcPr>
                  <w:tcW w:w="2829" w:type="dxa"/>
                  <w:tcBorders>
                    <w:top w:val="single" w:sz="4" w:space="0" w:color="auto"/>
                    <w:left w:val="single" w:sz="4" w:space="0" w:color="auto"/>
                    <w:bottom w:val="single" w:sz="4" w:space="0" w:color="auto"/>
                    <w:right w:val="single" w:sz="4" w:space="0" w:color="auto"/>
                  </w:tcBorders>
                  <w:vAlign w:val="center"/>
                </w:tcPr>
                <w:p w:rsidR="00862A1B" w:rsidRPr="003C7851" w:rsidRDefault="0047006E" w:rsidP="0006359A">
                  <w:pPr>
                    <w:snapToGrid w:val="0"/>
                    <w:spacing w:beforeLines="50" w:before="156" w:afterLines="50" w:after="156" w:line="360" w:lineRule="auto"/>
                    <w:jc w:val="center"/>
                    <w:rPr>
                      <w:rFonts w:ascii="Times New Roman" w:eastAsiaTheme="minorEastAsia" w:hAnsi="Times New Roman"/>
                      <w:bCs/>
                      <w:sz w:val="24"/>
                      <w:szCs w:val="24"/>
                    </w:rPr>
                  </w:pPr>
                  <w:r w:rsidRPr="003C7851">
                    <w:rPr>
                      <w:rFonts w:ascii="Times New Roman" w:eastAsiaTheme="minorEastAsia" w:hAnsi="Times New Roman"/>
                      <w:bCs/>
                      <w:sz w:val="24"/>
                      <w:szCs w:val="24"/>
                    </w:rPr>
                    <w:t>2020</w:t>
                  </w:r>
                  <w:r w:rsidRPr="003C7851">
                    <w:rPr>
                      <w:rFonts w:ascii="Times New Roman" w:eastAsiaTheme="minorEastAsia" w:hAnsi="Times New Roman"/>
                      <w:bCs/>
                      <w:sz w:val="24"/>
                      <w:szCs w:val="24"/>
                    </w:rPr>
                    <w:t>至</w:t>
                  </w:r>
                  <w:r w:rsidRPr="003C7851">
                    <w:rPr>
                      <w:rFonts w:ascii="Times New Roman" w:eastAsiaTheme="minorEastAsia" w:hAnsi="Times New Roman"/>
                      <w:bCs/>
                      <w:sz w:val="24"/>
                      <w:szCs w:val="24"/>
                    </w:rPr>
                    <w:t>2021</w:t>
                  </w:r>
                  <w:r w:rsidRPr="003C7851">
                    <w:rPr>
                      <w:rFonts w:ascii="Times New Roman" w:eastAsiaTheme="minorEastAsia" w:hAnsi="Times New Roman"/>
                      <w:bCs/>
                      <w:sz w:val="24"/>
                      <w:szCs w:val="24"/>
                    </w:rPr>
                    <w:t>年</w:t>
                  </w:r>
                  <w:r w:rsidRPr="003C7851">
                    <w:rPr>
                      <w:rFonts w:ascii="Times New Roman" w:eastAsiaTheme="minorEastAsia" w:hAnsi="Times New Roman"/>
                      <w:bCs/>
                      <w:sz w:val="24"/>
                      <w:szCs w:val="24"/>
                    </w:rPr>
                    <w:t>5</w:t>
                  </w:r>
                  <w:r w:rsidRPr="003C7851">
                    <w:rPr>
                      <w:rFonts w:ascii="Times New Roman" w:eastAsiaTheme="minorEastAsia" w:hAnsi="Times New Roman"/>
                      <w:bCs/>
                      <w:sz w:val="24"/>
                      <w:szCs w:val="24"/>
                    </w:rPr>
                    <w:t>月</w:t>
                  </w:r>
                </w:p>
              </w:tc>
              <w:tc>
                <w:tcPr>
                  <w:tcW w:w="5661" w:type="dxa"/>
                  <w:tcBorders>
                    <w:top w:val="single" w:sz="4" w:space="0" w:color="auto"/>
                    <w:left w:val="single" w:sz="4" w:space="0" w:color="auto"/>
                    <w:bottom w:val="single" w:sz="4" w:space="0" w:color="auto"/>
                    <w:right w:val="single" w:sz="4" w:space="0" w:color="auto"/>
                  </w:tcBorders>
                  <w:vAlign w:val="center"/>
                </w:tcPr>
                <w:p w:rsidR="00862A1B" w:rsidRPr="003C7851" w:rsidRDefault="0047006E" w:rsidP="003C7851">
                  <w:pPr>
                    <w:snapToGrid w:val="0"/>
                    <w:spacing w:line="400" w:lineRule="exact"/>
                    <w:rPr>
                      <w:rFonts w:ascii="Times New Roman" w:eastAsiaTheme="minorEastAsia" w:hAnsi="Times New Roman"/>
                      <w:bCs/>
                      <w:sz w:val="24"/>
                      <w:szCs w:val="24"/>
                    </w:rPr>
                  </w:pPr>
                  <w:r w:rsidRPr="003C7851">
                    <w:rPr>
                      <w:rFonts w:ascii="Times New Roman" w:eastAsiaTheme="minorEastAsia" w:hAnsi="Times New Roman"/>
                      <w:bCs/>
                      <w:sz w:val="24"/>
                      <w:szCs w:val="24"/>
                    </w:rPr>
                    <w:t>汇总数据，分析总结出留学生与中国学生对于汉译品牌理解上的差别，进一步找出留学生理解上的盲点。结合语言学理论，找出留学生对于汉译品牌理解盲点背后的深层次原因。</w:t>
                  </w:r>
                </w:p>
              </w:tc>
            </w:tr>
          </w:tbl>
          <w:p w:rsidR="00862A1B" w:rsidRPr="0080448C" w:rsidRDefault="0047006E" w:rsidP="0006359A">
            <w:pPr>
              <w:numPr>
                <w:ilvl w:val="0"/>
                <w:numId w:val="3"/>
              </w:numPr>
              <w:tabs>
                <w:tab w:val="clear" w:pos="972"/>
                <w:tab w:val="left" w:pos="792"/>
              </w:tabs>
              <w:spacing w:beforeLines="100" w:before="312" w:afterLines="50" w:after="156" w:line="420" w:lineRule="exact"/>
              <w:ind w:left="970" w:hanging="970"/>
              <w:rPr>
                <w:rFonts w:ascii="黑体" w:eastAsia="黑体" w:hAnsi="黑体"/>
                <w:b/>
                <w:bCs/>
                <w:sz w:val="28"/>
                <w:szCs w:val="28"/>
              </w:rPr>
            </w:pPr>
            <w:r w:rsidRPr="0080448C">
              <w:rPr>
                <w:rFonts w:ascii="黑体" w:eastAsia="黑体" w:hAnsi="黑体" w:hint="eastAsia"/>
                <w:b/>
                <w:bCs/>
                <w:sz w:val="28"/>
                <w:szCs w:val="28"/>
              </w:rPr>
              <w:t>已有基础</w:t>
            </w:r>
          </w:p>
          <w:p w:rsidR="00862A1B" w:rsidRPr="0080448C" w:rsidRDefault="0047006E" w:rsidP="0006359A">
            <w:pPr>
              <w:pStyle w:val="ac"/>
              <w:numPr>
                <w:ilvl w:val="1"/>
                <w:numId w:val="3"/>
              </w:numPr>
              <w:tabs>
                <w:tab w:val="clear" w:pos="780"/>
              </w:tabs>
              <w:spacing w:beforeLines="50" w:before="156" w:afterLines="20" w:after="62" w:line="420" w:lineRule="exact"/>
              <w:ind w:left="0" w:firstLineChars="0" w:firstLine="0"/>
              <w:rPr>
                <w:rFonts w:ascii="Times New Roman" w:hAnsi="宋体" w:cs="宋体"/>
                <w:b/>
                <w:sz w:val="24"/>
                <w:szCs w:val="24"/>
              </w:rPr>
            </w:pPr>
            <w:r w:rsidRPr="0080448C">
              <w:rPr>
                <w:rFonts w:ascii="Times New Roman" w:hAnsi="宋体" w:cs="宋体" w:hint="eastAsia"/>
                <w:b/>
                <w:sz w:val="24"/>
                <w:szCs w:val="24"/>
              </w:rPr>
              <w:t>与本项目有关的研究积累和已取得的成绩</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t>该项目所有成员曾经在指导老师的带领下进行过书画课翻译的志愿者活动，向留学生翻译书画课内容，积累了不少与留学生交流的经验，为该项目的进行打下了一定的基础。</w:t>
            </w:r>
          </w:p>
          <w:p w:rsidR="00862A1B" w:rsidRPr="0047006E" w:rsidRDefault="0047006E" w:rsidP="0006359A">
            <w:pPr>
              <w:spacing w:line="400" w:lineRule="exact"/>
              <w:ind w:firstLineChars="200" w:firstLine="480"/>
              <w:rPr>
                <w:rFonts w:ascii="Times New Roman" w:hAnsi="Times New Roman" w:cs="宋体"/>
                <w:bCs/>
                <w:sz w:val="24"/>
                <w:szCs w:val="24"/>
              </w:rPr>
            </w:pPr>
            <w:r w:rsidRPr="0047006E">
              <w:rPr>
                <w:rFonts w:ascii="Times New Roman" w:hAnsi="Times New Roman" w:cs="宋体" w:hint="eastAsia"/>
                <w:bCs/>
                <w:sz w:val="24"/>
                <w:szCs w:val="24"/>
              </w:rPr>
              <w:lastRenderedPageBreak/>
              <w:t>该项目全体成员曾参加过中美文化网络交流活动，与美国的学生相互交流对方关于第二语言学习的经验，时长一个学期，以邮件形式交流双方的文化差异，为本项目的课题研究积累了一定的经验。</w:t>
            </w:r>
          </w:p>
          <w:p w:rsidR="00862A1B" w:rsidRPr="0080448C" w:rsidRDefault="0047006E" w:rsidP="0006359A">
            <w:pPr>
              <w:pStyle w:val="ac"/>
              <w:numPr>
                <w:ilvl w:val="1"/>
                <w:numId w:val="3"/>
              </w:numPr>
              <w:tabs>
                <w:tab w:val="clear" w:pos="780"/>
              </w:tabs>
              <w:spacing w:beforeLines="50" w:before="156" w:afterLines="20" w:after="62" w:line="420" w:lineRule="exact"/>
              <w:ind w:left="0" w:firstLineChars="0" w:firstLine="0"/>
              <w:rPr>
                <w:rFonts w:ascii="Times New Roman" w:hAnsi="宋体" w:cs="宋体"/>
                <w:b/>
                <w:sz w:val="24"/>
                <w:szCs w:val="24"/>
              </w:rPr>
            </w:pPr>
            <w:r w:rsidRPr="0080448C">
              <w:rPr>
                <w:rFonts w:ascii="Times New Roman" w:hAnsi="宋体" w:cs="宋体" w:hint="eastAsia"/>
                <w:b/>
                <w:sz w:val="24"/>
                <w:szCs w:val="24"/>
              </w:rPr>
              <w:t>已具备的条件，尚缺少的条件及解决方法</w:t>
            </w:r>
          </w:p>
          <w:p w:rsidR="00862A1B" w:rsidRPr="0047006E" w:rsidRDefault="0047006E" w:rsidP="0006359A">
            <w:pPr>
              <w:spacing w:line="400" w:lineRule="exact"/>
              <w:ind w:firstLineChars="200" w:firstLine="482"/>
              <w:rPr>
                <w:rFonts w:ascii="Times New Roman" w:hAnsi="Times New Roman" w:cs="宋体"/>
                <w:sz w:val="24"/>
                <w:szCs w:val="24"/>
              </w:rPr>
            </w:pPr>
            <w:r w:rsidRPr="0047006E">
              <w:rPr>
                <w:rFonts w:ascii="Times New Roman" w:hAnsi="Times New Roman" w:cs="宋体" w:hint="eastAsia"/>
                <w:b/>
                <w:sz w:val="24"/>
                <w:szCs w:val="24"/>
              </w:rPr>
              <w:t>已具备的条件：</w:t>
            </w:r>
            <w:r w:rsidRPr="0047006E">
              <w:rPr>
                <w:rFonts w:ascii="Times New Roman" w:hAnsi="Times New Roman" w:cs="宋体" w:hint="eastAsia"/>
                <w:sz w:val="24"/>
                <w:szCs w:val="24"/>
              </w:rPr>
              <w:t>受调查人群（湘潭大学在校学生，包括留学生和中国学生），一定的汉语教学经验，理论基础知识。</w:t>
            </w:r>
          </w:p>
          <w:p w:rsidR="00862A1B" w:rsidRPr="0047006E" w:rsidRDefault="0047006E" w:rsidP="0006359A">
            <w:pPr>
              <w:spacing w:line="400" w:lineRule="exact"/>
              <w:ind w:firstLineChars="200" w:firstLine="482"/>
              <w:rPr>
                <w:rFonts w:ascii="Times New Roman" w:hAnsi="Times New Roman" w:cs="宋体"/>
                <w:sz w:val="24"/>
                <w:szCs w:val="24"/>
              </w:rPr>
            </w:pPr>
            <w:r w:rsidRPr="0047006E">
              <w:rPr>
                <w:rFonts w:ascii="Times New Roman" w:hAnsi="Times New Roman" w:cs="宋体" w:hint="eastAsia"/>
                <w:b/>
                <w:sz w:val="24"/>
                <w:szCs w:val="24"/>
              </w:rPr>
              <w:t>尚缺条件</w:t>
            </w:r>
            <w:r w:rsidRPr="0047006E">
              <w:rPr>
                <w:rFonts w:ascii="Times New Roman" w:hAnsi="Times New Roman" w:cs="宋体" w:hint="eastAsia"/>
                <w:sz w:val="24"/>
                <w:szCs w:val="24"/>
              </w:rPr>
              <w:t>：调查材料、调查用具，精准数据分析能力。</w:t>
            </w:r>
          </w:p>
          <w:p w:rsidR="00862A1B" w:rsidRDefault="0047006E" w:rsidP="0006359A">
            <w:pPr>
              <w:spacing w:line="400" w:lineRule="exact"/>
              <w:ind w:firstLineChars="200" w:firstLine="482"/>
              <w:rPr>
                <w:rFonts w:ascii="Times New Roman" w:hAnsi="Times New Roman" w:cs="宋体"/>
                <w:sz w:val="24"/>
                <w:szCs w:val="24"/>
              </w:rPr>
            </w:pPr>
            <w:r w:rsidRPr="0047006E">
              <w:rPr>
                <w:rFonts w:ascii="Times New Roman" w:hAnsi="Times New Roman" w:cs="宋体" w:hint="eastAsia"/>
                <w:b/>
                <w:sz w:val="24"/>
                <w:szCs w:val="24"/>
              </w:rPr>
              <w:t>解决办法：</w:t>
            </w:r>
            <w:r w:rsidRPr="0047006E">
              <w:rPr>
                <w:rFonts w:ascii="Times New Roman" w:hAnsi="Times New Roman" w:cs="宋体" w:hint="eastAsia"/>
                <w:sz w:val="24"/>
                <w:szCs w:val="24"/>
              </w:rPr>
              <w:t>购买用具，请专业人员分析数据。</w:t>
            </w:r>
          </w:p>
          <w:p w:rsidR="007911F3" w:rsidRDefault="007911F3" w:rsidP="0006359A">
            <w:pPr>
              <w:spacing w:line="400" w:lineRule="exact"/>
              <w:ind w:firstLineChars="200" w:firstLine="480"/>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Default="007911F3" w:rsidP="007911F3">
            <w:pPr>
              <w:spacing w:line="400" w:lineRule="exact"/>
              <w:ind w:firstLineChars="200" w:firstLine="480"/>
              <w:jc w:val="left"/>
              <w:rPr>
                <w:rFonts w:ascii="Times New Roman" w:hAnsi="Times New Roman" w:cs="宋体"/>
                <w:sz w:val="24"/>
                <w:szCs w:val="24"/>
              </w:rPr>
            </w:pPr>
          </w:p>
          <w:p w:rsidR="007911F3" w:rsidRPr="0047006E" w:rsidRDefault="007911F3" w:rsidP="007911F3">
            <w:pPr>
              <w:spacing w:line="400" w:lineRule="exact"/>
              <w:ind w:firstLineChars="200" w:firstLine="480"/>
              <w:jc w:val="left"/>
              <w:rPr>
                <w:rFonts w:ascii="Times New Roman" w:hAnsi="Times New Roman" w:cs="宋体"/>
                <w:sz w:val="24"/>
                <w:szCs w:val="24"/>
              </w:rPr>
            </w:pPr>
          </w:p>
        </w:tc>
      </w:tr>
    </w:tbl>
    <w:p w:rsidR="00862A1B" w:rsidRPr="00E9273B"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E9273B">
        <w:rPr>
          <w:rFonts w:ascii="Times New Roman" w:eastAsia="黑体" w:hAnsi="Times New Roman"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774"/>
        <w:gridCol w:w="1560"/>
        <w:gridCol w:w="1590"/>
      </w:tblGrid>
      <w:tr w:rsidR="00862A1B" w:rsidRPr="0047006E" w:rsidTr="007911F3">
        <w:trPr>
          <w:cantSplit/>
          <w:trHeight w:val="300"/>
          <w:jc w:val="center"/>
        </w:trPr>
        <w:tc>
          <w:tcPr>
            <w:tcW w:w="2730" w:type="dxa"/>
            <w:vMerge w:val="restart"/>
            <w:tcBorders>
              <w:top w:val="single" w:sz="4" w:space="0" w:color="auto"/>
              <w:left w:val="single" w:sz="6" w:space="0" w:color="auto"/>
              <w:right w:val="single" w:sz="4" w:space="0" w:color="auto"/>
            </w:tcBorders>
            <w:vAlign w:val="center"/>
          </w:tcPr>
          <w:p w:rsidR="00862A1B" w:rsidRPr="0047006E" w:rsidRDefault="0047006E">
            <w:pPr>
              <w:spacing w:line="360" w:lineRule="auto"/>
              <w:jc w:val="center"/>
              <w:rPr>
                <w:rFonts w:ascii="Times New Roman" w:hAnsi="Times New Roman" w:cs="宋体"/>
                <w:bCs/>
                <w:sz w:val="24"/>
                <w:szCs w:val="24"/>
              </w:rPr>
            </w:pPr>
            <w:r w:rsidRPr="0047006E">
              <w:rPr>
                <w:rFonts w:ascii="Times New Roman" w:hAnsi="Times New Roman" w:cs="宋体" w:hint="eastAsia"/>
                <w:sz w:val="24"/>
                <w:szCs w:val="24"/>
              </w:rPr>
              <w:t>开支科目</w:t>
            </w:r>
            <w:r w:rsidRPr="0047006E">
              <w:rPr>
                <w:rFonts w:ascii="Times New Roman" w:hAnsi="Times New Roman" w:cs="宋体" w:hint="eastAsia"/>
                <w:sz w:val="24"/>
                <w:szCs w:val="24"/>
              </w:rPr>
              <w:t xml:space="preserve">                    </w:t>
            </w:r>
          </w:p>
        </w:tc>
        <w:tc>
          <w:tcPr>
            <w:tcW w:w="1087" w:type="dxa"/>
            <w:vMerge w:val="restart"/>
            <w:tcBorders>
              <w:top w:val="single" w:sz="4" w:space="0" w:color="auto"/>
              <w:left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预算经费</w:t>
            </w:r>
          </w:p>
          <w:p w:rsidR="00862A1B" w:rsidRPr="0047006E" w:rsidRDefault="0047006E">
            <w:pPr>
              <w:spacing w:line="360" w:lineRule="auto"/>
              <w:jc w:val="center"/>
              <w:rPr>
                <w:rFonts w:ascii="Times New Roman" w:hAnsi="Times New Roman" w:cs="宋体"/>
                <w:bCs/>
                <w:sz w:val="24"/>
                <w:szCs w:val="24"/>
              </w:rPr>
            </w:pPr>
            <w:r w:rsidRPr="0047006E">
              <w:rPr>
                <w:rFonts w:ascii="Times New Roman" w:hAnsi="Times New Roman" w:cs="宋体" w:hint="eastAsia"/>
                <w:sz w:val="24"/>
                <w:szCs w:val="24"/>
              </w:rPr>
              <w:t>（元）</w:t>
            </w:r>
          </w:p>
        </w:tc>
        <w:tc>
          <w:tcPr>
            <w:tcW w:w="1774" w:type="dxa"/>
            <w:vMerge w:val="restart"/>
            <w:tcBorders>
              <w:top w:val="single" w:sz="4" w:space="0" w:color="auto"/>
              <w:left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bCs/>
                <w:sz w:val="24"/>
                <w:szCs w:val="24"/>
              </w:rPr>
            </w:pPr>
            <w:r w:rsidRPr="0047006E">
              <w:rPr>
                <w:rFonts w:ascii="Times New Roman" w:hAnsi="Times New Roman" w:cs="宋体" w:hint="eastAsia"/>
                <w:sz w:val="24"/>
                <w:szCs w:val="24"/>
              </w:rPr>
              <w:t>主要用途</w:t>
            </w:r>
            <w:r w:rsidRPr="0047006E">
              <w:rPr>
                <w:rFonts w:ascii="Times New Roman" w:hAnsi="Times New Roman" w:cs="宋体" w:hint="eastAsia"/>
                <w:sz w:val="24"/>
                <w:szCs w:val="24"/>
              </w:rPr>
              <w:t xml:space="preserve">       </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bCs/>
                <w:sz w:val="24"/>
                <w:szCs w:val="24"/>
              </w:rPr>
            </w:pPr>
            <w:r w:rsidRPr="0047006E">
              <w:rPr>
                <w:rFonts w:ascii="Times New Roman" w:hAnsi="Times New Roman" w:cs="宋体" w:hint="eastAsia"/>
                <w:sz w:val="24"/>
                <w:szCs w:val="24"/>
              </w:rPr>
              <w:t>阶段下达经费计划（元）</w:t>
            </w:r>
          </w:p>
        </w:tc>
      </w:tr>
      <w:tr w:rsidR="00862A1B" w:rsidRPr="0047006E" w:rsidTr="007911F3">
        <w:trPr>
          <w:cantSplit/>
          <w:trHeight w:val="225"/>
          <w:jc w:val="center"/>
        </w:trPr>
        <w:tc>
          <w:tcPr>
            <w:tcW w:w="2730" w:type="dxa"/>
            <w:vMerge/>
            <w:tcBorders>
              <w:left w:val="single" w:sz="6" w:space="0" w:color="auto"/>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sz w:val="24"/>
                <w:szCs w:val="24"/>
              </w:rPr>
            </w:pPr>
          </w:p>
        </w:tc>
        <w:tc>
          <w:tcPr>
            <w:tcW w:w="1087" w:type="dxa"/>
            <w:vMerge/>
            <w:tcBorders>
              <w:left w:val="single" w:sz="4" w:space="0" w:color="auto"/>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sz w:val="24"/>
                <w:szCs w:val="24"/>
              </w:rPr>
            </w:pPr>
          </w:p>
        </w:tc>
        <w:tc>
          <w:tcPr>
            <w:tcW w:w="1774" w:type="dxa"/>
            <w:vMerge/>
            <w:tcBorders>
              <w:left w:val="single" w:sz="4" w:space="0" w:color="auto"/>
              <w:bottom w:val="single" w:sz="4" w:space="0" w:color="auto"/>
              <w:right w:val="single" w:sz="4" w:space="0" w:color="auto"/>
            </w:tcBorders>
            <w:vAlign w:val="center"/>
          </w:tcPr>
          <w:p w:rsidR="00862A1B" w:rsidRPr="0047006E" w:rsidRDefault="00862A1B">
            <w:pPr>
              <w:spacing w:line="360" w:lineRule="auto"/>
              <w:jc w:val="center"/>
              <w:rPr>
                <w:rFonts w:ascii="Times New Roman" w:hAnsi="Times New Roman" w:cs="宋体"/>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后半阶段</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7000</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 xml:space="preserve">1. </w:t>
            </w:r>
            <w:r w:rsidRPr="0047006E">
              <w:rPr>
                <w:rFonts w:ascii="Times New Roman" w:hAnsi="Times New Roman" w:cs="宋体" w:hint="eastAsia"/>
                <w:sz w:val="24"/>
                <w:szCs w:val="24"/>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2500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7</w:t>
            </w:r>
            <w:r>
              <w:rPr>
                <w:rFonts w:ascii="Times New Roman" w:eastAsiaTheme="minorEastAsia" w:hAnsi="Times New Roman"/>
                <w:b/>
                <w:bCs/>
                <w:sz w:val="24"/>
                <w:szCs w:val="24"/>
              </w:rPr>
              <w:t>50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1</w:t>
            </w:r>
            <w:r>
              <w:rPr>
                <w:rFonts w:ascii="Times New Roman" w:eastAsiaTheme="minorEastAsia" w:hAnsi="Times New Roman"/>
                <w:b/>
                <w:bCs/>
                <w:sz w:val="24"/>
                <w:szCs w:val="24"/>
              </w:rPr>
              <w:t>750</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w:t>
            </w:r>
            <w:r w:rsidRPr="0047006E">
              <w:rPr>
                <w:rFonts w:ascii="Times New Roman" w:hAnsi="Times New Roman" w:cs="宋体" w:hint="eastAsia"/>
                <w:sz w:val="24"/>
                <w:szCs w:val="24"/>
              </w:rPr>
              <w:t>1</w:t>
            </w:r>
            <w:r w:rsidRPr="0047006E">
              <w:rPr>
                <w:rFonts w:ascii="Times New Roman" w:hAnsi="Times New Roman" w:cs="宋体" w:hint="eastAsia"/>
                <w:sz w:val="24"/>
                <w:szCs w:val="24"/>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1500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47006E" w:rsidP="005737AB">
            <w:pPr>
              <w:spacing w:line="400" w:lineRule="exact"/>
              <w:jc w:val="center"/>
              <w:rPr>
                <w:rFonts w:ascii="Times New Roman" w:eastAsiaTheme="minorEastAsia" w:hAnsi="Times New Roman"/>
                <w:b/>
                <w:bCs/>
                <w:sz w:val="24"/>
                <w:szCs w:val="24"/>
              </w:rPr>
            </w:pPr>
            <w:r w:rsidRPr="007911F3">
              <w:rPr>
                <w:rFonts w:ascii="Times New Roman" w:eastAsiaTheme="minorEastAsia" w:hAnsi="Times New Roman"/>
                <w:b/>
                <w:bCs/>
                <w:sz w:val="24"/>
                <w:szCs w:val="24"/>
              </w:rPr>
              <w:t>数据统计分析</w:t>
            </w: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4</w:t>
            </w:r>
            <w:r>
              <w:rPr>
                <w:rFonts w:ascii="Times New Roman" w:eastAsiaTheme="minorEastAsia" w:hAnsi="Times New Roman"/>
                <w:b/>
                <w:bCs/>
                <w:sz w:val="24"/>
                <w:szCs w:val="24"/>
              </w:rPr>
              <w:t>50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1</w:t>
            </w:r>
            <w:r>
              <w:rPr>
                <w:rFonts w:ascii="Times New Roman" w:eastAsiaTheme="minorEastAsia" w:hAnsi="Times New Roman"/>
                <w:b/>
                <w:bCs/>
                <w:sz w:val="24"/>
                <w:szCs w:val="24"/>
              </w:rPr>
              <w:t>050</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w:t>
            </w:r>
            <w:r w:rsidRPr="0047006E">
              <w:rPr>
                <w:rFonts w:ascii="Times New Roman" w:hAnsi="Times New Roman" w:cs="宋体" w:hint="eastAsia"/>
                <w:sz w:val="24"/>
                <w:szCs w:val="24"/>
              </w:rPr>
              <w:t>2</w:t>
            </w:r>
            <w:r w:rsidRPr="0047006E">
              <w:rPr>
                <w:rFonts w:ascii="Times New Roman" w:hAnsi="Times New Roman" w:cs="宋体" w:hint="eastAsia"/>
                <w:sz w:val="24"/>
                <w:szCs w:val="24"/>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w:t>
            </w:r>
            <w:r w:rsidRPr="0047006E">
              <w:rPr>
                <w:rFonts w:ascii="Times New Roman" w:hAnsi="Times New Roman" w:cs="宋体" w:hint="eastAsia"/>
                <w:sz w:val="24"/>
                <w:szCs w:val="24"/>
              </w:rPr>
              <w:t>3</w:t>
            </w:r>
            <w:r w:rsidRPr="0047006E">
              <w:rPr>
                <w:rFonts w:ascii="Times New Roman" w:hAnsi="Times New Roman" w:cs="宋体" w:hint="eastAsia"/>
                <w:sz w:val="24"/>
                <w:szCs w:val="24"/>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w:t>
            </w:r>
            <w:r w:rsidRPr="0047006E">
              <w:rPr>
                <w:rFonts w:ascii="Times New Roman" w:hAnsi="Times New Roman" w:cs="宋体" w:hint="eastAsia"/>
                <w:sz w:val="24"/>
                <w:szCs w:val="24"/>
              </w:rPr>
              <w:t>4</w:t>
            </w:r>
            <w:r w:rsidRPr="0047006E">
              <w:rPr>
                <w:rFonts w:ascii="Times New Roman" w:hAnsi="Times New Roman" w:cs="宋体" w:hint="eastAsia"/>
                <w:sz w:val="24"/>
                <w:szCs w:val="24"/>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1</w:t>
            </w:r>
            <w:r>
              <w:rPr>
                <w:rFonts w:ascii="Times New Roman" w:eastAsiaTheme="minorEastAsia" w:hAnsi="Times New Roman"/>
                <w:b/>
                <w:bCs/>
                <w:sz w:val="24"/>
                <w:szCs w:val="24"/>
              </w:rPr>
              <w:t>000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查询资料</w:t>
            </w: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3</w:t>
            </w:r>
            <w:r>
              <w:rPr>
                <w:rFonts w:ascii="Times New Roman" w:eastAsiaTheme="minorEastAsia" w:hAnsi="Times New Roman"/>
                <w:b/>
                <w:bCs/>
                <w:sz w:val="24"/>
                <w:szCs w:val="24"/>
              </w:rPr>
              <w:t>00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7</w:t>
            </w:r>
            <w:r>
              <w:rPr>
                <w:rFonts w:ascii="Times New Roman" w:eastAsiaTheme="minorEastAsia" w:hAnsi="Times New Roman"/>
                <w:b/>
                <w:bCs/>
                <w:sz w:val="24"/>
                <w:szCs w:val="24"/>
              </w:rPr>
              <w:t>00</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w:t>
            </w:r>
            <w:r w:rsidRPr="0047006E">
              <w:rPr>
                <w:rFonts w:ascii="Times New Roman" w:hAnsi="Times New Roman" w:cs="宋体" w:hint="eastAsia"/>
                <w:sz w:val="24"/>
                <w:szCs w:val="24"/>
              </w:rPr>
              <w:t>5</w:t>
            </w:r>
            <w:r w:rsidRPr="0047006E">
              <w:rPr>
                <w:rFonts w:ascii="Times New Roman" w:hAnsi="Times New Roman" w:cs="宋体" w:hint="eastAsia"/>
                <w:sz w:val="24"/>
                <w:szCs w:val="24"/>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 xml:space="preserve">2. </w:t>
            </w:r>
            <w:r w:rsidRPr="0047006E">
              <w:rPr>
                <w:rFonts w:ascii="Times New Roman" w:hAnsi="Times New Roman" w:cs="宋体" w:hint="eastAsia"/>
                <w:sz w:val="24"/>
                <w:szCs w:val="24"/>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2000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47006E" w:rsidP="005737AB">
            <w:pPr>
              <w:spacing w:line="400" w:lineRule="exact"/>
              <w:jc w:val="center"/>
              <w:rPr>
                <w:rFonts w:ascii="Times New Roman" w:eastAsiaTheme="minorEastAsia" w:hAnsi="Times New Roman"/>
                <w:b/>
                <w:bCs/>
                <w:sz w:val="24"/>
                <w:szCs w:val="24"/>
              </w:rPr>
            </w:pPr>
            <w:r w:rsidRPr="007911F3">
              <w:rPr>
                <w:rFonts w:ascii="Times New Roman" w:eastAsiaTheme="minorEastAsia" w:hAnsi="Times New Roman"/>
                <w:b/>
                <w:bCs/>
                <w:sz w:val="24"/>
                <w:szCs w:val="24"/>
              </w:rPr>
              <w:t>教学实践用具</w:t>
            </w: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6</w:t>
            </w:r>
            <w:r>
              <w:rPr>
                <w:rFonts w:ascii="Times New Roman" w:eastAsiaTheme="minorEastAsia" w:hAnsi="Times New Roman"/>
                <w:b/>
                <w:bCs/>
                <w:sz w:val="24"/>
                <w:szCs w:val="24"/>
              </w:rPr>
              <w:t>00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1</w:t>
            </w:r>
            <w:r>
              <w:rPr>
                <w:rFonts w:ascii="Times New Roman" w:eastAsiaTheme="minorEastAsia" w:hAnsi="Times New Roman"/>
                <w:b/>
                <w:bCs/>
                <w:sz w:val="24"/>
                <w:szCs w:val="24"/>
              </w:rPr>
              <w:t>400</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 xml:space="preserve">3. </w:t>
            </w:r>
            <w:r w:rsidRPr="0047006E">
              <w:rPr>
                <w:rFonts w:ascii="Times New Roman" w:hAnsi="Times New Roman" w:cs="宋体" w:hint="eastAsia"/>
                <w:sz w:val="24"/>
                <w:szCs w:val="24"/>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tcPr>
          <w:p w:rsidR="00862A1B" w:rsidRPr="0047006E" w:rsidRDefault="0047006E">
            <w:pPr>
              <w:spacing w:line="360" w:lineRule="auto"/>
              <w:jc w:val="left"/>
              <w:rPr>
                <w:rFonts w:ascii="Times New Roman" w:hAnsi="Times New Roman" w:cs="宋体"/>
                <w:sz w:val="24"/>
                <w:szCs w:val="24"/>
              </w:rPr>
            </w:pPr>
            <w:r w:rsidRPr="0047006E">
              <w:rPr>
                <w:rFonts w:ascii="Times New Roman" w:hAnsi="Times New Roman" w:cs="宋体" w:hint="eastAsia"/>
                <w:sz w:val="24"/>
                <w:szCs w:val="24"/>
              </w:rPr>
              <w:t xml:space="preserve">4. </w:t>
            </w:r>
            <w:r w:rsidRPr="0047006E">
              <w:rPr>
                <w:rFonts w:ascii="Times New Roman" w:hAnsi="Times New Roman" w:cs="宋体" w:hint="eastAsia"/>
                <w:sz w:val="24"/>
                <w:szCs w:val="24"/>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6000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47006E" w:rsidP="005737AB">
            <w:pPr>
              <w:spacing w:line="400" w:lineRule="exact"/>
              <w:jc w:val="center"/>
              <w:rPr>
                <w:rFonts w:ascii="Times New Roman" w:eastAsiaTheme="minorEastAsia" w:hAnsi="Times New Roman"/>
                <w:b/>
                <w:bCs/>
                <w:sz w:val="24"/>
                <w:szCs w:val="24"/>
              </w:rPr>
            </w:pPr>
            <w:r w:rsidRPr="007911F3">
              <w:rPr>
                <w:rFonts w:ascii="Times New Roman" w:eastAsiaTheme="minorEastAsia" w:hAnsi="Times New Roman"/>
                <w:b/>
                <w:bCs/>
                <w:sz w:val="24"/>
                <w:szCs w:val="24"/>
              </w:rPr>
              <w:t>彩版调查问卷打印，代表品牌商品购买</w:t>
            </w: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1</w:t>
            </w:r>
            <w:r>
              <w:rPr>
                <w:rFonts w:ascii="Times New Roman" w:eastAsiaTheme="minorEastAsia" w:hAnsi="Times New Roman"/>
                <w:b/>
                <w:bCs/>
                <w:sz w:val="24"/>
                <w:szCs w:val="24"/>
              </w:rPr>
              <w:t>800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hint="eastAsia"/>
                <w:b/>
                <w:bCs/>
                <w:sz w:val="24"/>
                <w:szCs w:val="24"/>
              </w:rPr>
              <w:t>4</w:t>
            </w:r>
            <w:r>
              <w:rPr>
                <w:rFonts w:ascii="Times New Roman" w:eastAsiaTheme="minorEastAsia" w:hAnsi="Times New Roman"/>
                <w:b/>
                <w:bCs/>
                <w:sz w:val="24"/>
                <w:szCs w:val="24"/>
              </w:rPr>
              <w:t>200</w:t>
            </w:r>
          </w:p>
        </w:tc>
      </w:tr>
      <w:tr w:rsidR="00862A1B" w:rsidRPr="0047006E" w:rsidTr="007911F3">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862A1B" w:rsidRPr="0047006E" w:rsidRDefault="0047006E">
            <w:pPr>
              <w:spacing w:line="360" w:lineRule="auto"/>
              <w:jc w:val="center"/>
              <w:rPr>
                <w:rFonts w:ascii="Times New Roman" w:hAnsi="Times New Roman" w:cs="宋体"/>
                <w:sz w:val="24"/>
                <w:szCs w:val="24"/>
              </w:rPr>
            </w:pPr>
            <w:r w:rsidRPr="0047006E">
              <w:rPr>
                <w:rFonts w:ascii="Times New Roman" w:hAnsi="Times New Roman" w:cs="宋体" w:hint="eastAsia"/>
                <w:sz w:val="24"/>
                <w:szCs w:val="24"/>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862A1B" w:rsidRPr="007911F3" w:rsidRDefault="00862A1B" w:rsidP="005737AB">
            <w:pPr>
              <w:spacing w:line="400" w:lineRule="exact"/>
              <w:jc w:val="center"/>
              <w:rPr>
                <w:rFonts w:ascii="Times New Roman" w:eastAsiaTheme="minorEastAsia" w:hAnsi="Times New Roman"/>
                <w:b/>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862A1B" w:rsidRPr="007911F3" w:rsidRDefault="0039537B" w:rsidP="005737AB">
            <w:pPr>
              <w:spacing w:line="400" w:lineRule="exact"/>
              <w:jc w:val="center"/>
              <w:rPr>
                <w:rFonts w:ascii="Times New Roman" w:eastAsiaTheme="minorEastAsia" w:hAnsi="Times New Roman"/>
                <w:b/>
                <w:bCs/>
                <w:sz w:val="24"/>
                <w:szCs w:val="24"/>
              </w:rPr>
            </w:pPr>
            <w:r>
              <w:rPr>
                <w:rFonts w:ascii="Times New Roman" w:eastAsiaTheme="minorEastAsia" w:hAnsi="Times New Roman"/>
                <w:b/>
                <w:bCs/>
                <w:sz w:val="24"/>
                <w:szCs w:val="24"/>
              </w:rPr>
              <w:t>7000</w:t>
            </w:r>
          </w:p>
        </w:tc>
      </w:tr>
    </w:tbl>
    <w:p w:rsidR="00862A1B" w:rsidRPr="00E9273B"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E9273B">
        <w:rPr>
          <w:rFonts w:ascii="Times New Roman" w:eastAsia="黑体" w:hAnsi="Times New Roman"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862A1B" w:rsidRPr="0047006E" w:rsidTr="006A6A69">
        <w:trPr>
          <w:trHeight w:hRule="exact" w:val="4242"/>
          <w:jc w:val="center"/>
        </w:trPr>
        <w:tc>
          <w:tcPr>
            <w:tcW w:w="8542" w:type="dxa"/>
            <w:tcBorders>
              <w:top w:val="single" w:sz="4" w:space="0" w:color="auto"/>
              <w:left w:val="single" w:sz="4" w:space="0" w:color="auto"/>
              <w:bottom w:val="single" w:sz="4" w:space="0" w:color="auto"/>
              <w:right w:val="single" w:sz="4" w:space="0" w:color="auto"/>
            </w:tcBorders>
          </w:tcPr>
          <w:p w:rsidR="00862A1B" w:rsidRPr="0047006E" w:rsidRDefault="0047006E" w:rsidP="0006359A">
            <w:pPr>
              <w:spacing w:beforeLines="200" w:before="624" w:afterLines="200" w:after="624" w:line="400" w:lineRule="exact"/>
              <w:ind w:firstLineChars="200" w:firstLine="480"/>
              <w:rPr>
                <w:rFonts w:ascii="Times New Roman" w:hAnsi="Times New Roman" w:cs="宋体"/>
                <w:sz w:val="24"/>
                <w:szCs w:val="24"/>
              </w:rPr>
            </w:pPr>
            <w:r w:rsidRPr="0047006E">
              <w:rPr>
                <w:rFonts w:ascii="Times New Roman" w:hAnsi="Times New Roman" w:cs="宋体" w:hint="eastAsia"/>
                <w:sz w:val="24"/>
                <w:szCs w:val="24"/>
              </w:rPr>
              <w:t>本项目从实证的角度调查品牌名称汉译留学生接受度，在数据描写的基础上分析解释数据，以期能通过项目的实施，让学生获得初步开展科学研究的能力，培养学生跨文化交流以及二语教学能力，为以后的专业学习打下良好的学科基础。作为指导老师，本人愿意给他们提供必要的支持和指导，直至项目完成。</w:t>
            </w:r>
          </w:p>
          <w:p w:rsidR="006A6A69" w:rsidRDefault="0047006E" w:rsidP="006A6A69">
            <w:pPr>
              <w:snapToGrid w:val="0"/>
              <w:rPr>
                <w:rFonts w:ascii="Times New Roman" w:hAnsi="Times New Roman" w:cs="宋体"/>
                <w:sz w:val="24"/>
                <w:szCs w:val="24"/>
              </w:rPr>
            </w:pPr>
            <w:r w:rsidRPr="0047006E">
              <w:rPr>
                <w:rFonts w:ascii="Times New Roman" w:hAnsi="Times New Roman" w:cs="宋体" w:hint="eastAsia"/>
                <w:sz w:val="24"/>
                <w:szCs w:val="24"/>
              </w:rPr>
              <w:t xml:space="preserve">                                           </w:t>
            </w:r>
          </w:p>
          <w:p w:rsidR="00862A1B" w:rsidRPr="0047006E" w:rsidRDefault="0047006E" w:rsidP="006A6A69">
            <w:pPr>
              <w:spacing w:line="360" w:lineRule="auto"/>
              <w:ind w:leftChars="2472" w:left="5191"/>
              <w:rPr>
                <w:rFonts w:ascii="Times New Roman" w:hAnsi="Times New Roman" w:cs="宋体"/>
                <w:b/>
                <w:sz w:val="24"/>
                <w:szCs w:val="24"/>
              </w:rPr>
            </w:pPr>
            <w:r w:rsidRPr="0047006E">
              <w:rPr>
                <w:rFonts w:ascii="Times New Roman" w:hAnsi="Times New Roman" w:cs="宋体" w:hint="eastAsia"/>
                <w:b/>
                <w:sz w:val="24"/>
                <w:szCs w:val="24"/>
              </w:rPr>
              <w:t>导师（签章）：</w:t>
            </w:r>
          </w:p>
          <w:p w:rsidR="00862A1B" w:rsidRPr="0047006E" w:rsidRDefault="0047006E" w:rsidP="00E9273B">
            <w:pPr>
              <w:spacing w:line="360" w:lineRule="auto"/>
              <w:ind w:firstLineChars="2860" w:firstLine="6891"/>
              <w:rPr>
                <w:rFonts w:ascii="Times New Roman" w:hAnsi="Times New Roman" w:cs="宋体"/>
                <w:b/>
                <w:sz w:val="24"/>
                <w:szCs w:val="24"/>
              </w:rPr>
            </w:pPr>
            <w:r w:rsidRPr="0047006E">
              <w:rPr>
                <w:rFonts w:ascii="Times New Roman" w:hAnsi="Times New Roman" w:cs="宋体" w:hint="eastAsia"/>
                <w:b/>
                <w:sz w:val="24"/>
                <w:szCs w:val="24"/>
              </w:rPr>
              <w:t>年</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月</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日</w:t>
            </w:r>
          </w:p>
        </w:tc>
      </w:tr>
    </w:tbl>
    <w:p w:rsidR="00862A1B" w:rsidRPr="00E9273B"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E9273B">
        <w:rPr>
          <w:rFonts w:ascii="Times New Roman" w:eastAsia="黑体" w:hAnsi="Times New Roman" w:hint="eastAsia"/>
          <w:bCs/>
          <w:sz w:val="28"/>
        </w:rPr>
        <w:lastRenderedPageBreak/>
        <w:t>院系大学生创新创业训练计划专家组意见</w:t>
      </w:r>
      <w:r w:rsidRPr="00E9273B">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62A1B" w:rsidRPr="0047006E" w:rsidTr="00E9273B">
        <w:trPr>
          <w:trHeight w:hRule="exact" w:val="4047"/>
          <w:jc w:val="center"/>
        </w:trPr>
        <w:tc>
          <w:tcPr>
            <w:tcW w:w="8505" w:type="dxa"/>
            <w:tcBorders>
              <w:top w:val="single" w:sz="4" w:space="0" w:color="auto"/>
              <w:left w:val="single" w:sz="4" w:space="0" w:color="auto"/>
              <w:bottom w:val="single" w:sz="4" w:space="0" w:color="auto"/>
              <w:right w:val="single" w:sz="4" w:space="0" w:color="auto"/>
            </w:tcBorders>
          </w:tcPr>
          <w:p w:rsidR="00862A1B" w:rsidRPr="0047006E" w:rsidRDefault="0047006E" w:rsidP="0006359A">
            <w:pPr>
              <w:spacing w:beforeLines="320" w:before="998" w:afterLines="320" w:after="998" w:line="400" w:lineRule="exact"/>
              <w:ind w:leftChars="500" w:left="1050"/>
              <w:rPr>
                <w:rFonts w:ascii="Times New Roman" w:hAnsi="Times New Roman" w:cs="宋体"/>
                <w:sz w:val="24"/>
                <w:szCs w:val="24"/>
              </w:rPr>
            </w:pPr>
            <w:r w:rsidRPr="0047006E">
              <w:rPr>
                <w:rFonts w:ascii="Times New Roman" w:hAnsi="Times New Roman" w:cs="宋体" w:hint="eastAsia"/>
                <w:sz w:val="24"/>
                <w:szCs w:val="24"/>
              </w:rPr>
              <w:t>同意推荐校级项目</w:t>
            </w:r>
          </w:p>
          <w:p w:rsidR="007911F3" w:rsidRPr="007911F3" w:rsidRDefault="007911F3" w:rsidP="007911F3">
            <w:pPr>
              <w:spacing w:line="360" w:lineRule="auto"/>
              <w:ind w:firstLineChars="2400" w:firstLine="482"/>
              <w:rPr>
                <w:rFonts w:ascii="Times New Roman" w:hAnsi="Times New Roman" w:cs="宋体"/>
                <w:b/>
                <w:sz w:val="2"/>
                <w:szCs w:val="24"/>
              </w:rPr>
            </w:pPr>
          </w:p>
          <w:p w:rsidR="00862A1B" w:rsidRPr="0047006E" w:rsidRDefault="0047006E" w:rsidP="00E9273B">
            <w:pPr>
              <w:spacing w:line="360" w:lineRule="auto"/>
              <w:ind w:firstLineChars="1885" w:firstLine="4542"/>
              <w:rPr>
                <w:rFonts w:ascii="Times New Roman" w:hAnsi="Times New Roman" w:cs="宋体"/>
                <w:b/>
                <w:sz w:val="24"/>
                <w:szCs w:val="24"/>
              </w:rPr>
            </w:pPr>
            <w:r w:rsidRPr="0047006E">
              <w:rPr>
                <w:rFonts w:ascii="Times New Roman" w:hAnsi="Times New Roman" w:cs="宋体" w:hint="eastAsia"/>
                <w:b/>
                <w:sz w:val="24"/>
                <w:szCs w:val="24"/>
              </w:rPr>
              <w:t>专家组组长（签章）：</w:t>
            </w:r>
          </w:p>
          <w:p w:rsidR="00862A1B" w:rsidRPr="0047006E" w:rsidRDefault="0047006E" w:rsidP="00E9273B">
            <w:pPr>
              <w:spacing w:line="360" w:lineRule="auto"/>
              <w:ind w:firstLineChars="2826" w:firstLine="6809"/>
              <w:rPr>
                <w:rFonts w:ascii="Times New Roman" w:hAnsi="Times New Roman" w:cs="宋体"/>
                <w:sz w:val="24"/>
                <w:szCs w:val="24"/>
              </w:rPr>
            </w:pPr>
            <w:r w:rsidRPr="0047006E">
              <w:rPr>
                <w:rFonts w:ascii="Times New Roman" w:hAnsi="Times New Roman" w:cs="宋体" w:hint="eastAsia"/>
                <w:b/>
                <w:sz w:val="24"/>
                <w:szCs w:val="24"/>
              </w:rPr>
              <w:t>年</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月</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日</w:t>
            </w:r>
          </w:p>
        </w:tc>
      </w:tr>
    </w:tbl>
    <w:p w:rsidR="00862A1B" w:rsidRPr="00E9273B"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E9273B">
        <w:rPr>
          <w:rFonts w:ascii="Times New Roman" w:eastAsia="黑体" w:hAnsi="Times New Roman" w:hint="eastAsia"/>
          <w:bCs/>
          <w:sz w:val="28"/>
        </w:rPr>
        <w:t>学校大学生创新创业训练计划专家组意见</w:t>
      </w:r>
      <w:r w:rsidRPr="00E9273B">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62A1B" w:rsidRPr="0047006E" w:rsidTr="00E9273B">
        <w:trPr>
          <w:trHeight w:hRule="exact" w:val="3591"/>
          <w:jc w:val="center"/>
        </w:trPr>
        <w:tc>
          <w:tcPr>
            <w:tcW w:w="8505" w:type="dxa"/>
            <w:tcBorders>
              <w:top w:val="single" w:sz="4" w:space="0" w:color="auto"/>
              <w:left w:val="single" w:sz="4" w:space="0" w:color="auto"/>
              <w:bottom w:val="single" w:sz="4" w:space="0" w:color="auto"/>
              <w:right w:val="single" w:sz="4" w:space="0" w:color="auto"/>
            </w:tcBorders>
          </w:tcPr>
          <w:p w:rsidR="00862A1B" w:rsidRPr="0047006E" w:rsidRDefault="0047006E" w:rsidP="0006359A">
            <w:pPr>
              <w:spacing w:beforeLines="320" w:before="998" w:afterLines="320" w:after="998" w:line="400" w:lineRule="exact"/>
              <w:ind w:leftChars="500" w:left="1050"/>
              <w:rPr>
                <w:rFonts w:ascii="Times New Roman" w:hAnsi="Times New Roman" w:cs="宋体"/>
                <w:sz w:val="24"/>
                <w:szCs w:val="24"/>
              </w:rPr>
            </w:pPr>
            <w:r w:rsidRPr="0047006E">
              <w:rPr>
                <w:rFonts w:ascii="Times New Roman" w:hAnsi="Times New Roman" w:cs="宋体" w:hint="eastAsia"/>
                <w:sz w:val="24"/>
                <w:szCs w:val="24"/>
              </w:rPr>
              <w:t>同意推荐省级项目</w:t>
            </w:r>
          </w:p>
          <w:p w:rsidR="00862A1B" w:rsidRPr="0047006E" w:rsidRDefault="0047006E" w:rsidP="00E9273B">
            <w:pPr>
              <w:spacing w:line="360" w:lineRule="auto"/>
              <w:ind w:firstLineChars="2062" w:firstLine="4968"/>
              <w:rPr>
                <w:rFonts w:ascii="Times New Roman" w:hAnsi="Times New Roman" w:cs="宋体"/>
                <w:b/>
                <w:sz w:val="24"/>
                <w:szCs w:val="24"/>
              </w:rPr>
            </w:pPr>
            <w:r w:rsidRPr="0047006E">
              <w:rPr>
                <w:rFonts w:ascii="Times New Roman" w:hAnsi="Times New Roman" w:cs="宋体" w:hint="eastAsia"/>
                <w:b/>
                <w:sz w:val="24"/>
                <w:szCs w:val="24"/>
              </w:rPr>
              <w:t>负责人（签章）：</w:t>
            </w:r>
          </w:p>
          <w:p w:rsidR="00862A1B" w:rsidRPr="0047006E" w:rsidRDefault="0047006E" w:rsidP="00E9273B">
            <w:pPr>
              <w:spacing w:line="360" w:lineRule="auto"/>
              <w:ind w:firstLineChars="2826" w:firstLine="6809"/>
              <w:rPr>
                <w:rFonts w:ascii="Times New Roman" w:hAnsi="Times New Roman" w:cs="宋体"/>
                <w:b/>
                <w:sz w:val="24"/>
                <w:szCs w:val="24"/>
              </w:rPr>
            </w:pPr>
            <w:r w:rsidRPr="0047006E">
              <w:rPr>
                <w:rFonts w:ascii="Times New Roman" w:hAnsi="Times New Roman" w:cs="宋体" w:hint="eastAsia"/>
                <w:b/>
                <w:sz w:val="24"/>
                <w:szCs w:val="24"/>
              </w:rPr>
              <w:t>年</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月</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日</w:t>
            </w:r>
          </w:p>
        </w:tc>
      </w:tr>
    </w:tbl>
    <w:p w:rsidR="00862A1B" w:rsidRPr="00E9273B" w:rsidRDefault="0047006E" w:rsidP="0006359A">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E9273B">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862A1B" w:rsidRPr="0047006E" w:rsidTr="00E9273B">
        <w:trPr>
          <w:trHeight w:hRule="exact" w:val="3570"/>
          <w:jc w:val="center"/>
        </w:trPr>
        <w:tc>
          <w:tcPr>
            <w:tcW w:w="8505" w:type="dxa"/>
            <w:tcBorders>
              <w:top w:val="single" w:sz="4" w:space="0" w:color="auto"/>
              <w:left w:val="single" w:sz="4" w:space="0" w:color="auto"/>
              <w:bottom w:val="single" w:sz="4" w:space="0" w:color="auto"/>
              <w:right w:val="single" w:sz="4" w:space="0" w:color="auto"/>
            </w:tcBorders>
          </w:tcPr>
          <w:p w:rsidR="00862A1B" w:rsidRPr="0047006E" w:rsidRDefault="0047006E" w:rsidP="0006359A">
            <w:pPr>
              <w:spacing w:beforeLines="320" w:before="998" w:afterLines="320" w:after="998" w:line="400" w:lineRule="exact"/>
              <w:ind w:leftChars="500" w:left="1050"/>
              <w:rPr>
                <w:rFonts w:ascii="Times New Roman" w:hAnsi="Times New Roman" w:cs="宋体"/>
                <w:sz w:val="24"/>
                <w:szCs w:val="24"/>
              </w:rPr>
            </w:pPr>
            <w:r w:rsidRPr="0047006E">
              <w:rPr>
                <w:rFonts w:ascii="Times New Roman" w:hAnsi="Times New Roman" w:cs="宋体" w:hint="eastAsia"/>
                <w:sz w:val="24"/>
                <w:szCs w:val="24"/>
              </w:rPr>
              <w:t>同意</w:t>
            </w:r>
          </w:p>
          <w:p w:rsidR="00862A1B" w:rsidRPr="0047006E" w:rsidRDefault="0047006E" w:rsidP="00E9273B">
            <w:pPr>
              <w:spacing w:line="360" w:lineRule="auto"/>
              <w:ind w:firstLineChars="2062" w:firstLine="4968"/>
              <w:rPr>
                <w:rFonts w:ascii="Times New Roman" w:hAnsi="Times New Roman" w:cs="宋体"/>
                <w:b/>
                <w:sz w:val="24"/>
                <w:szCs w:val="24"/>
              </w:rPr>
            </w:pPr>
            <w:r w:rsidRPr="0047006E">
              <w:rPr>
                <w:rFonts w:ascii="Times New Roman" w:hAnsi="Times New Roman" w:cs="宋体" w:hint="eastAsia"/>
                <w:b/>
                <w:sz w:val="24"/>
                <w:szCs w:val="24"/>
              </w:rPr>
              <w:t>负责人（签章）：</w:t>
            </w:r>
          </w:p>
          <w:p w:rsidR="00862A1B" w:rsidRPr="0047006E" w:rsidRDefault="0047006E" w:rsidP="00E9273B">
            <w:pPr>
              <w:spacing w:line="360" w:lineRule="auto"/>
              <w:ind w:firstLineChars="2826" w:firstLine="6809"/>
              <w:rPr>
                <w:rFonts w:ascii="Times New Roman" w:hAnsi="Times New Roman" w:cs="宋体"/>
                <w:b/>
                <w:sz w:val="24"/>
                <w:szCs w:val="24"/>
              </w:rPr>
            </w:pPr>
            <w:r w:rsidRPr="0047006E">
              <w:rPr>
                <w:rFonts w:ascii="Times New Roman" w:hAnsi="Times New Roman" w:cs="宋体" w:hint="eastAsia"/>
                <w:b/>
                <w:sz w:val="24"/>
                <w:szCs w:val="24"/>
              </w:rPr>
              <w:t>年</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月</w:t>
            </w:r>
            <w:r w:rsidRPr="0047006E">
              <w:rPr>
                <w:rFonts w:ascii="Times New Roman" w:hAnsi="Times New Roman" w:cs="宋体" w:hint="eastAsia"/>
                <w:b/>
                <w:sz w:val="24"/>
                <w:szCs w:val="24"/>
              </w:rPr>
              <w:t xml:space="preserve">   </w:t>
            </w:r>
            <w:r w:rsidRPr="0047006E">
              <w:rPr>
                <w:rFonts w:ascii="Times New Roman" w:hAnsi="Times New Roman" w:cs="宋体" w:hint="eastAsia"/>
                <w:b/>
                <w:sz w:val="24"/>
                <w:szCs w:val="24"/>
              </w:rPr>
              <w:t>日</w:t>
            </w:r>
          </w:p>
        </w:tc>
      </w:tr>
    </w:tbl>
    <w:p w:rsidR="00862A1B" w:rsidRPr="00E9273B" w:rsidRDefault="00862A1B" w:rsidP="00E9273B">
      <w:pPr>
        <w:snapToGrid w:val="0"/>
        <w:rPr>
          <w:rFonts w:ascii="Times New Roman" w:hAnsi="Times New Roman" w:cs="宋体"/>
          <w:sz w:val="4"/>
          <w:szCs w:val="24"/>
        </w:rPr>
      </w:pPr>
    </w:p>
    <w:sectPr w:rsidR="00862A1B" w:rsidRPr="00E9273B" w:rsidSect="00E9273B">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D7C" w:rsidRDefault="00F90D7C" w:rsidP="003C773F">
      <w:r>
        <w:separator/>
      </w:r>
    </w:p>
  </w:endnote>
  <w:endnote w:type="continuationSeparator" w:id="0">
    <w:p w:rsidR="00F90D7C" w:rsidRDefault="00F90D7C" w:rsidP="003C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73B" w:rsidRDefault="00E9273B">
    <w:pPr>
      <w:pStyle w:val="a6"/>
      <w:jc w:val="center"/>
    </w:pPr>
  </w:p>
  <w:p w:rsidR="00E9273B" w:rsidRDefault="00E9273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5622369"/>
      <w:docPartObj>
        <w:docPartGallery w:val="Page Numbers (Bottom of Page)"/>
        <w:docPartUnique/>
      </w:docPartObj>
    </w:sdtPr>
    <w:sdtEndPr>
      <w:rPr>
        <w:rFonts w:ascii="Times New Roman" w:hAnsi="Times New Roman"/>
        <w:sz w:val="21"/>
        <w:szCs w:val="21"/>
      </w:rPr>
    </w:sdtEndPr>
    <w:sdtContent>
      <w:p w:rsidR="00E9273B" w:rsidRPr="00E9273B" w:rsidRDefault="00F74D8E">
        <w:pPr>
          <w:pStyle w:val="a6"/>
          <w:jc w:val="center"/>
          <w:rPr>
            <w:rFonts w:ascii="Times New Roman" w:hAnsi="Times New Roman"/>
            <w:sz w:val="21"/>
            <w:szCs w:val="21"/>
          </w:rPr>
        </w:pPr>
        <w:r w:rsidRPr="00E9273B">
          <w:rPr>
            <w:rFonts w:ascii="Times New Roman" w:hAnsi="Times New Roman"/>
            <w:sz w:val="21"/>
            <w:szCs w:val="21"/>
          </w:rPr>
          <w:fldChar w:fldCharType="begin"/>
        </w:r>
        <w:r w:rsidR="00E9273B" w:rsidRPr="00E9273B">
          <w:rPr>
            <w:rFonts w:ascii="Times New Roman" w:hAnsi="Times New Roman"/>
            <w:sz w:val="21"/>
            <w:szCs w:val="21"/>
          </w:rPr>
          <w:instrText>PAGE   \* MERGEFORMAT</w:instrText>
        </w:r>
        <w:r w:rsidRPr="00E9273B">
          <w:rPr>
            <w:rFonts w:ascii="Times New Roman" w:hAnsi="Times New Roman"/>
            <w:sz w:val="21"/>
            <w:szCs w:val="21"/>
          </w:rPr>
          <w:fldChar w:fldCharType="separate"/>
        </w:r>
        <w:r w:rsidR="0006359A" w:rsidRPr="0006359A">
          <w:rPr>
            <w:rFonts w:ascii="Times New Roman" w:hAnsi="Times New Roman"/>
            <w:noProof/>
            <w:sz w:val="21"/>
            <w:szCs w:val="21"/>
            <w:lang w:val="zh-CN"/>
          </w:rPr>
          <w:t>8</w:t>
        </w:r>
        <w:r w:rsidRPr="00E9273B">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D7C" w:rsidRDefault="00F90D7C" w:rsidP="003C773F">
      <w:r>
        <w:separator/>
      </w:r>
    </w:p>
  </w:footnote>
  <w:footnote w:type="continuationSeparator" w:id="0">
    <w:p w:rsidR="00F90D7C" w:rsidRDefault="00F90D7C" w:rsidP="003C7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273B" w:rsidRDefault="00E9273B" w:rsidP="00E9273B">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E9B5B8"/>
    <w:multiLevelType w:val="singleLevel"/>
    <w:tmpl w:val="9EE9B5B8"/>
    <w:lvl w:ilvl="0">
      <w:start w:val="2"/>
      <w:numFmt w:val="decimal"/>
      <w:lvlText w:val="%1."/>
      <w:lvlJc w:val="left"/>
      <w:pPr>
        <w:tabs>
          <w:tab w:val="left" w:pos="312"/>
        </w:tabs>
      </w:pPr>
    </w:lvl>
  </w:abstractNum>
  <w:abstractNum w:abstractNumId="1"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3"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36CA8"/>
    <w:rsid w:val="00046B63"/>
    <w:rsid w:val="0006359A"/>
    <w:rsid w:val="000A0DA3"/>
    <w:rsid w:val="000C5A88"/>
    <w:rsid w:val="000F06CB"/>
    <w:rsid w:val="00157D3F"/>
    <w:rsid w:val="00172A27"/>
    <w:rsid w:val="00192470"/>
    <w:rsid w:val="001B39F9"/>
    <w:rsid w:val="00223B51"/>
    <w:rsid w:val="002C4DC9"/>
    <w:rsid w:val="003061B5"/>
    <w:rsid w:val="00306578"/>
    <w:rsid w:val="0033582A"/>
    <w:rsid w:val="003530F7"/>
    <w:rsid w:val="00375ECC"/>
    <w:rsid w:val="0039537B"/>
    <w:rsid w:val="003C773F"/>
    <w:rsid w:val="003C7851"/>
    <w:rsid w:val="003F70CE"/>
    <w:rsid w:val="004060CF"/>
    <w:rsid w:val="00427FAE"/>
    <w:rsid w:val="0047006E"/>
    <w:rsid w:val="004D5495"/>
    <w:rsid w:val="0052049C"/>
    <w:rsid w:val="005737AB"/>
    <w:rsid w:val="005C3F06"/>
    <w:rsid w:val="005D4381"/>
    <w:rsid w:val="00681F69"/>
    <w:rsid w:val="006A6A69"/>
    <w:rsid w:val="006C1ACA"/>
    <w:rsid w:val="006C2AC3"/>
    <w:rsid w:val="006C75CC"/>
    <w:rsid w:val="006D49CA"/>
    <w:rsid w:val="006F7D46"/>
    <w:rsid w:val="00722BFA"/>
    <w:rsid w:val="007911F3"/>
    <w:rsid w:val="007C1B4E"/>
    <w:rsid w:val="0080448C"/>
    <w:rsid w:val="00816873"/>
    <w:rsid w:val="00862A1B"/>
    <w:rsid w:val="008C1BFF"/>
    <w:rsid w:val="008F736A"/>
    <w:rsid w:val="00912781"/>
    <w:rsid w:val="0091500C"/>
    <w:rsid w:val="00933A73"/>
    <w:rsid w:val="00982146"/>
    <w:rsid w:val="00997322"/>
    <w:rsid w:val="009C65AB"/>
    <w:rsid w:val="009D6611"/>
    <w:rsid w:val="009F160A"/>
    <w:rsid w:val="00A06F19"/>
    <w:rsid w:val="00A130B9"/>
    <w:rsid w:val="00A671CC"/>
    <w:rsid w:val="00A92B66"/>
    <w:rsid w:val="00AD4B1D"/>
    <w:rsid w:val="00B10FB7"/>
    <w:rsid w:val="00B473EE"/>
    <w:rsid w:val="00BA4712"/>
    <w:rsid w:val="00BA768D"/>
    <w:rsid w:val="00C00DE0"/>
    <w:rsid w:val="00C15B92"/>
    <w:rsid w:val="00C67145"/>
    <w:rsid w:val="00CB0820"/>
    <w:rsid w:val="00CC151F"/>
    <w:rsid w:val="00D33C63"/>
    <w:rsid w:val="00D43999"/>
    <w:rsid w:val="00D50CC8"/>
    <w:rsid w:val="00E9273B"/>
    <w:rsid w:val="00EE11C4"/>
    <w:rsid w:val="00F02A4F"/>
    <w:rsid w:val="00F74D8E"/>
    <w:rsid w:val="00F90D7C"/>
    <w:rsid w:val="00FF0FF7"/>
    <w:rsid w:val="05763F86"/>
    <w:rsid w:val="05C27F08"/>
    <w:rsid w:val="07271AE7"/>
    <w:rsid w:val="12B8315B"/>
    <w:rsid w:val="17235F93"/>
    <w:rsid w:val="1B48478E"/>
    <w:rsid w:val="1B707C4E"/>
    <w:rsid w:val="22CF5B13"/>
    <w:rsid w:val="36D20A10"/>
    <w:rsid w:val="3AC6557F"/>
    <w:rsid w:val="3E5378F5"/>
    <w:rsid w:val="44706715"/>
    <w:rsid w:val="47962FFD"/>
    <w:rsid w:val="658A40DE"/>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24E63-0DF6-41BF-A9AC-866A8B93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D8E"/>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F74D8E"/>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rsid w:val="00F74D8E"/>
    <w:pPr>
      <w:jc w:val="left"/>
    </w:pPr>
  </w:style>
  <w:style w:type="paragraph" w:styleId="a4">
    <w:name w:val="Balloon Text"/>
    <w:basedOn w:val="a"/>
    <w:link w:val="a5"/>
    <w:qFormat/>
    <w:rsid w:val="00F74D8E"/>
    <w:rPr>
      <w:sz w:val="18"/>
      <w:szCs w:val="18"/>
    </w:rPr>
  </w:style>
  <w:style w:type="paragraph" w:styleId="a6">
    <w:name w:val="footer"/>
    <w:basedOn w:val="a"/>
    <w:link w:val="a7"/>
    <w:uiPriority w:val="99"/>
    <w:qFormat/>
    <w:rsid w:val="00F74D8E"/>
    <w:pPr>
      <w:tabs>
        <w:tab w:val="center" w:pos="4153"/>
        <w:tab w:val="right" w:pos="8306"/>
      </w:tabs>
      <w:snapToGrid w:val="0"/>
      <w:jc w:val="left"/>
    </w:pPr>
    <w:rPr>
      <w:sz w:val="18"/>
      <w:szCs w:val="18"/>
    </w:rPr>
  </w:style>
  <w:style w:type="paragraph" w:styleId="a8">
    <w:name w:val="header"/>
    <w:basedOn w:val="a"/>
    <w:link w:val="a9"/>
    <w:qFormat/>
    <w:rsid w:val="00F74D8E"/>
    <w:pPr>
      <w:pBdr>
        <w:bottom w:val="single" w:sz="6" w:space="1" w:color="auto"/>
      </w:pBdr>
      <w:tabs>
        <w:tab w:val="center" w:pos="4153"/>
        <w:tab w:val="right" w:pos="8306"/>
      </w:tabs>
      <w:snapToGrid w:val="0"/>
      <w:jc w:val="center"/>
    </w:pPr>
    <w:rPr>
      <w:sz w:val="18"/>
      <w:szCs w:val="18"/>
    </w:rPr>
  </w:style>
  <w:style w:type="table" w:styleId="aa">
    <w:name w:val="Table Grid"/>
    <w:basedOn w:val="a1"/>
    <w:uiPriority w:val="59"/>
    <w:qFormat/>
    <w:rsid w:val="00F74D8E"/>
    <w:rPr>
      <w:rFonts w:ascii="Calibri" w:eastAsia="宋体"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semiHidden/>
    <w:unhideWhenUsed/>
    <w:qFormat/>
    <w:rsid w:val="00F74D8E"/>
    <w:rPr>
      <w:sz w:val="21"/>
      <w:szCs w:val="21"/>
    </w:rPr>
  </w:style>
  <w:style w:type="paragraph" w:customStyle="1" w:styleId="1">
    <w:name w:val="列出段落1"/>
    <w:basedOn w:val="a"/>
    <w:uiPriority w:val="34"/>
    <w:qFormat/>
    <w:rsid w:val="00F74D8E"/>
    <w:pPr>
      <w:ind w:firstLineChars="200" w:firstLine="420"/>
    </w:pPr>
  </w:style>
  <w:style w:type="character" w:customStyle="1" w:styleId="a9">
    <w:name w:val="页眉 字符"/>
    <w:basedOn w:val="a0"/>
    <w:link w:val="a8"/>
    <w:qFormat/>
    <w:rsid w:val="00F74D8E"/>
    <w:rPr>
      <w:rFonts w:ascii="Calibri" w:eastAsia="宋体" w:hAnsi="Calibri" w:cs="Times New Roman"/>
      <w:kern w:val="2"/>
      <w:sz w:val="18"/>
      <w:szCs w:val="18"/>
    </w:rPr>
  </w:style>
  <w:style w:type="character" w:customStyle="1" w:styleId="a7">
    <w:name w:val="页脚 字符"/>
    <w:basedOn w:val="a0"/>
    <w:link w:val="a6"/>
    <w:uiPriority w:val="99"/>
    <w:qFormat/>
    <w:rsid w:val="00F74D8E"/>
    <w:rPr>
      <w:rFonts w:ascii="Calibri" w:eastAsia="宋体" w:hAnsi="Calibri" w:cs="Times New Roman"/>
      <w:kern w:val="2"/>
      <w:sz w:val="18"/>
      <w:szCs w:val="18"/>
    </w:rPr>
  </w:style>
  <w:style w:type="character" w:customStyle="1" w:styleId="a5">
    <w:name w:val="批注框文本 字符"/>
    <w:basedOn w:val="a0"/>
    <w:link w:val="a4"/>
    <w:qFormat/>
    <w:rsid w:val="00F74D8E"/>
    <w:rPr>
      <w:rFonts w:ascii="Calibri" w:eastAsia="宋体" w:hAnsi="Calibri" w:cs="Times New Roman"/>
      <w:kern w:val="2"/>
      <w:sz w:val="18"/>
      <w:szCs w:val="18"/>
    </w:rPr>
  </w:style>
  <w:style w:type="paragraph" w:styleId="ac">
    <w:name w:val="List Paragraph"/>
    <w:basedOn w:val="a"/>
    <w:uiPriority w:val="99"/>
    <w:qFormat/>
    <w:rsid w:val="0080448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780</Words>
  <Characters>4450</Characters>
  <Application>Microsoft Office Word</Application>
  <DocSecurity>0</DocSecurity>
  <Lines>37</Lines>
  <Paragraphs>10</Paragraphs>
  <ScaleCrop>false</ScaleCrop>
  <Company>china</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15</cp:revision>
  <cp:lastPrinted>2019-05-13T13:12:00Z</cp:lastPrinted>
  <dcterms:created xsi:type="dcterms:W3CDTF">2019-05-11T02:24:00Z</dcterms:created>
  <dcterms:modified xsi:type="dcterms:W3CDTF">2020-03-16T08:46:00Z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